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7733" w:rsidRPr="00C67FF3" w:rsidRDefault="006B5364" w:rsidP="004052B2">
      <w:pPr>
        <w:pStyle w:val="a9"/>
        <w:rPr>
          <w:rFonts w:ascii="Times New Roman" w:eastAsia="Calibri" w:hAnsi="Times New Roman" w:cs="Times New Roman"/>
          <w:b/>
          <w:sz w:val="24"/>
          <w:szCs w:val="24"/>
        </w:rPr>
      </w:pPr>
      <w:r>
        <w:rPr>
          <w:rFonts w:ascii="Times New Roman" w:eastAsia="Calibri" w:hAnsi="Times New Roman" w:cs="Times New Roman"/>
          <w:b/>
          <w:sz w:val="24"/>
          <w:szCs w:val="24"/>
        </w:rPr>
        <w:t xml:space="preserve">                                                          </w:t>
      </w:r>
      <w:r w:rsidR="006E7733" w:rsidRPr="00C67FF3">
        <w:rPr>
          <w:rFonts w:ascii="Times New Roman" w:eastAsia="Calibri" w:hAnsi="Times New Roman" w:cs="Times New Roman"/>
          <w:b/>
          <w:sz w:val="24"/>
          <w:szCs w:val="24"/>
        </w:rPr>
        <w:t>СОВЕТ  ДЕПУТАТОВ</w:t>
      </w:r>
    </w:p>
    <w:p w:rsidR="006E7733" w:rsidRPr="00C67FF3" w:rsidRDefault="006B5364" w:rsidP="004052B2">
      <w:pPr>
        <w:pStyle w:val="a9"/>
        <w:jc w:val="center"/>
        <w:rPr>
          <w:rFonts w:ascii="Times New Roman" w:eastAsia="Calibri" w:hAnsi="Times New Roman" w:cs="Times New Roman"/>
          <w:b/>
          <w:sz w:val="24"/>
          <w:szCs w:val="24"/>
        </w:rPr>
      </w:pPr>
      <w:r>
        <w:rPr>
          <w:rFonts w:ascii="Times New Roman" w:eastAsia="Calibri" w:hAnsi="Times New Roman" w:cs="Times New Roman"/>
          <w:b/>
          <w:sz w:val="24"/>
          <w:szCs w:val="24"/>
        </w:rPr>
        <w:t>КОЧНЕВСКОГО</w:t>
      </w:r>
      <w:r w:rsidR="006E7733" w:rsidRPr="00C67FF3">
        <w:rPr>
          <w:rFonts w:ascii="Times New Roman" w:eastAsia="Calibri" w:hAnsi="Times New Roman" w:cs="Times New Roman"/>
          <w:b/>
          <w:sz w:val="24"/>
          <w:szCs w:val="24"/>
        </w:rPr>
        <w:t xml:space="preserve">   СЕЛЬСОВЕТА</w:t>
      </w:r>
    </w:p>
    <w:p w:rsidR="006E7733" w:rsidRPr="00C67FF3" w:rsidRDefault="006E7733" w:rsidP="004052B2">
      <w:pPr>
        <w:pStyle w:val="a9"/>
        <w:jc w:val="center"/>
        <w:rPr>
          <w:rFonts w:ascii="Times New Roman" w:eastAsia="Calibri" w:hAnsi="Times New Roman" w:cs="Times New Roman"/>
          <w:b/>
          <w:sz w:val="24"/>
          <w:szCs w:val="24"/>
        </w:rPr>
      </w:pPr>
      <w:r w:rsidRPr="00C67FF3">
        <w:rPr>
          <w:rFonts w:ascii="Times New Roman" w:eastAsia="Calibri" w:hAnsi="Times New Roman" w:cs="Times New Roman"/>
          <w:b/>
          <w:sz w:val="24"/>
          <w:szCs w:val="24"/>
        </w:rPr>
        <w:t>ТАТАРСКОГО  РАЙОНА  НОВОСИБИРСКОЙ ОБЛАСТИ</w:t>
      </w:r>
    </w:p>
    <w:p w:rsidR="006E7733" w:rsidRPr="00C67FF3" w:rsidRDefault="005245EB" w:rsidP="004052B2">
      <w:pPr>
        <w:spacing w:after="0" w:line="240" w:lineRule="auto"/>
        <w:jc w:val="center"/>
        <w:rPr>
          <w:rFonts w:ascii="Times New Roman" w:hAnsi="Times New Roman" w:cs="Times New Roman"/>
          <w:b/>
          <w:bCs/>
          <w:sz w:val="24"/>
          <w:szCs w:val="24"/>
        </w:rPr>
      </w:pPr>
      <w:r w:rsidRPr="00C67FF3">
        <w:rPr>
          <w:rFonts w:ascii="Times New Roman" w:hAnsi="Times New Roman" w:cs="Times New Roman"/>
          <w:b/>
          <w:sz w:val="24"/>
          <w:szCs w:val="24"/>
        </w:rPr>
        <w:t xml:space="preserve">ШЕСТОГО   </w:t>
      </w:r>
      <w:r w:rsidR="006E7733" w:rsidRPr="00C67FF3">
        <w:rPr>
          <w:rFonts w:ascii="Times New Roman" w:eastAsia="Calibri" w:hAnsi="Times New Roman" w:cs="Times New Roman"/>
          <w:b/>
          <w:sz w:val="24"/>
          <w:szCs w:val="24"/>
        </w:rPr>
        <w:t>СОЗЫВА</w:t>
      </w:r>
    </w:p>
    <w:p w:rsidR="004052B2" w:rsidRDefault="004052B2" w:rsidP="004052B2">
      <w:pPr>
        <w:pStyle w:val="a9"/>
        <w:rPr>
          <w:rFonts w:ascii="Times New Roman" w:hAnsi="Times New Roman" w:cs="Times New Roman"/>
          <w:b/>
          <w:sz w:val="24"/>
          <w:szCs w:val="24"/>
        </w:rPr>
      </w:pPr>
    </w:p>
    <w:p w:rsidR="005245EB" w:rsidRPr="00C67FF3" w:rsidRDefault="006E7733" w:rsidP="004052B2">
      <w:pPr>
        <w:pStyle w:val="a9"/>
        <w:rPr>
          <w:rFonts w:ascii="Times New Roman" w:hAnsi="Times New Roman" w:cs="Times New Roman"/>
          <w:b/>
          <w:sz w:val="24"/>
          <w:szCs w:val="24"/>
        </w:rPr>
      </w:pPr>
      <w:r w:rsidRPr="00C67FF3">
        <w:rPr>
          <w:rFonts w:ascii="Times New Roman" w:hAnsi="Times New Roman" w:cs="Times New Roman"/>
          <w:b/>
          <w:sz w:val="24"/>
          <w:szCs w:val="24"/>
        </w:rPr>
        <w:t>РЕШЕНИЕ</w:t>
      </w:r>
    </w:p>
    <w:p w:rsidR="005245EB" w:rsidRPr="00C67FF3" w:rsidRDefault="007F03F6" w:rsidP="004052B2">
      <w:pPr>
        <w:pStyle w:val="a9"/>
        <w:jc w:val="center"/>
        <w:rPr>
          <w:rFonts w:ascii="Times New Roman" w:hAnsi="Times New Roman" w:cs="Times New Roman"/>
          <w:b/>
          <w:sz w:val="24"/>
          <w:szCs w:val="24"/>
        </w:rPr>
      </w:pPr>
      <w:r w:rsidRPr="00C67FF3">
        <w:rPr>
          <w:rFonts w:ascii="Times New Roman" w:hAnsi="Times New Roman" w:cs="Times New Roman"/>
          <w:b/>
          <w:sz w:val="24"/>
          <w:szCs w:val="24"/>
        </w:rPr>
        <w:t>(</w:t>
      </w:r>
      <w:r w:rsidR="007D3674">
        <w:rPr>
          <w:rFonts w:ascii="Times New Roman" w:hAnsi="Times New Roman" w:cs="Times New Roman"/>
          <w:b/>
          <w:sz w:val="24"/>
          <w:szCs w:val="24"/>
        </w:rPr>
        <w:t>39</w:t>
      </w:r>
      <w:r w:rsidR="005245EB" w:rsidRPr="00C67FF3">
        <w:rPr>
          <w:rFonts w:ascii="Times New Roman" w:hAnsi="Times New Roman" w:cs="Times New Roman"/>
          <w:b/>
          <w:sz w:val="24"/>
          <w:szCs w:val="24"/>
        </w:rPr>
        <w:t>сессии)</w:t>
      </w:r>
    </w:p>
    <w:p w:rsidR="007F03F6" w:rsidRPr="00231DE3" w:rsidRDefault="007F03F6" w:rsidP="004052B2">
      <w:pPr>
        <w:pStyle w:val="a9"/>
        <w:rPr>
          <w:rFonts w:ascii="Times New Roman" w:hAnsi="Times New Roman" w:cs="Times New Roman"/>
          <w:b/>
          <w:sz w:val="24"/>
          <w:szCs w:val="24"/>
        </w:rPr>
      </w:pPr>
    </w:p>
    <w:p w:rsidR="006E7733" w:rsidRPr="004052B2" w:rsidRDefault="00805CC1" w:rsidP="004052B2">
      <w:pPr>
        <w:spacing w:after="0" w:line="240" w:lineRule="auto"/>
        <w:rPr>
          <w:rFonts w:ascii="Times New Roman" w:hAnsi="Times New Roman" w:cs="Times New Roman"/>
          <w:sz w:val="24"/>
          <w:szCs w:val="24"/>
        </w:rPr>
      </w:pPr>
      <w:r w:rsidRPr="00231DE3">
        <w:rPr>
          <w:rFonts w:ascii="Times New Roman" w:hAnsi="Times New Roman" w:cs="Times New Roman"/>
          <w:sz w:val="24"/>
          <w:szCs w:val="24"/>
        </w:rPr>
        <w:t xml:space="preserve">от </w:t>
      </w:r>
      <w:r w:rsidR="009F0555">
        <w:rPr>
          <w:rFonts w:ascii="Times New Roman" w:hAnsi="Times New Roman" w:cs="Times New Roman"/>
          <w:sz w:val="24"/>
          <w:szCs w:val="24"/>
        </w:rPr>
        <w:t>15.11</w:t>
      </w:r>
      <w:r w:rsidR="005245EB" w:rsidRPr="00231DE3">
        <w:rPr>
          <w:rFonts w:ascii="Times New Roman" w:hAnsi="Times New Roman" w:cs="Times New Roman"/>
          <w:sz w:val="24"/>
          <w:szCs w:val="24"/>
        </w:rPr>
        <w:t>.</w:t>
      </w:r>
      <w:r w:rsidR="006E7733" w:rsidRPr="00231DE3">
        <w:rPr>
          <w:rFonts w:ascii="Times New Roman" w:hAnsi="Times New Roman" w:cs="Times New Roman"/>
          <w:sz w:val="24"/>
          <w:szCs w:val="24"/>
        </w:rPr>
        <w:t xml:space="preserve"> 202</w:t>
      </w:r>
      <w:r w:rsidR="003C5313">
        <w:rPr>
          <w:rFonts w:ascii="Times New Roman" w:hAnsi="Times New Roman" w:cs="Times New Roman"/>
          <w:sz w:val="24"/>
          <w:szCs w:val="24"/>
        </w:rPr>
        <w:t>3</w:t>
      </w:r>
      <w:r w:rsidR="006E7733" w:rsidRPr="00231DE3">
        <w:rPr>
          <w:rFonts w:ascii="Times New Roman" w:hAnsi="Times New Roman" w:cs="Times New Roman"/>
          <w:sz w:val="24"/>
          <w:szCs w:val="24"/>
        </w:rPr>
        <w:t xml:space="preserve"> г.</w:t>
      </w:r>
      <w:r w:rsidR="006E7733" w:rsidRPr="00231DE3">
        <w:rPr>
          <w:rFonts w:ascii="Times New Roman" w:hAnsi="Times New Roman" w:cs="Times New Roman"/>
          <w:sz w:val="24"/>
          <w:szCs w:val="24"/>
        </w:rPr>
        <w:tab/>
      </w:r>
      <w:r w:rsidR="006B5364">
        <w:rPr>
          <w:rFonts w:ascii="Times New Roman" w:hAnsi="Times New Roman" w:cs="Times New Roman"/>
          <w:sz w:val="24"/>
          <w:szCs w:val="24"/>
        </w:rPr>
        <w:t xml:space="preserve">                              </w:t>
      </w:r>
      <w:r w:rsidRPr="00231DE3">
        <w:rPr>
          <w:rFonts w:ascii="Times New Roman" w:hAnsi="Times New Roman" w:cs="Times New Roman"/>
          <w:sz w:val="24"/>
          <w:szCs w:val="24"/>
        </w:rPr>
        <w:t xml:space="preserve">с.   </w:t>
      </w:r>
      <w:r w:rsidR="006B5364">
        <w:rPr>
          <w:rFonts w:ascii="Times New Roman" w:hAnsi="Times New Roman" w:cs="Times New Roman"/>
          <w:sz w:val="24"/>
          <w:szCs w:val="24"/>
        </w:rPr>
        <w:t xml:space="preserve">Кочневка                                               </w:t>
      </w:r>
      <w:r w:rsidR="006E7733" w:rsidRPr="00231DE3">
        <w:rPr>
          <w:rFonts w:ascii="Times New Roman" w:hAnsi="Times New Roman" w:cs="Times New Roman"/>
          <w:sz w:val="24"/>
          <w:szCs w:val="24"/>
        </w:rPr>
        <w:t xml:space="preserve">№ </w:t>
      </w:r>
      <w:r w:rsidR="009F0555">
        <w:rPr>
          <w:rFonts w:ascii="Times New Roman" w:hAnsi="Times New Roman" w:cs="Times New Roman"/>
          <w:sz w:val="24"/>
          <w:szCs w:val="24"/>
        </w:rPr>
        <w:t>121</w:t>
      </w:r>
    </w:p>
    <w:p w:rsidR="004052B2" w:rsidRDefault="004052B2" w:rsidP="004052B2">
      <w:pPr>
        <w:spacing w:after="0" w:line="240" w:lineRule="auto"/>
        <w:jc w:val="center"/>
        <w:rPr>
          <w:rFonts w:ascii="Times New Roman" w:hAnsi="Times New Roman" w:cs="Times New Roman"/>
          <w:b/>
          <w:bCs/>
          <w:color w:val="000000"/>
          <w:sz w:val="24"/>
          <w:szCs w:val="24"/>
        </w:rPr>
      </w:pPr>
    </w:p>
    <w:p w:rsidR="006B5364" w:rsidRPr="007B4438" w:rsidRDefault="006B5364" w:rsidP="006B5364">
      <w:pPr>
        <w:jc w:val="center"/>
      </w:pPr>
      <w:r>
        <w:rPr>
          <w:b/>
          <w:bCs/>
          <w:color w:val="000000"/>
        </w:rPr>
        <w:t>О внесение изменений в решение тринадцатой   сессии шестого созыва совета депутатов Кочневского сельсовета Татарского района Новосибирской области от 29.09.2021г. № 47 «</w:t>
      </w:r>
      <w:r w:rsidRPr="007B4438">
        <w:rPr>
          <w:b/>
          <w:bCs/>
          <w:color w:val="000000"/>
        </w:rPr>
        <w:t xml:space="preserve">Об утверждении Положения о муниципальном контроле в сфере благоустройства на территории </w:t>
      </w:r>
      <w:r>
        <w:rPr>
          <w:b/>
          <w:bCs/>
          <w:color w:val="000000"/>
        </w:rPr>
        <w:t>Кочневского</w:t>
      </w:r>
      <w:r w:rsidRPr="007B4438">
        <w:rPr>
          <w:b/>
          <w:bCs/>
          <w:color w:val="000000"/>
        </w:rPr>
        <w:t xml:space="preserve"> сельсовета Татарского района Новосибирской области</w:t>
      </w:r>
      <w:r>
        <w:rPr>
          <w:b/>
          <w:bCs/>
          <w:color w:val="000000"/>
        </w:rPr>
        <w:t>»</w:t>
      </w:r>
    </w:p>
    <w:p w:rsidR="003C5313" w:rsidRPr="004775A9" w:rsidRDefault="003C5313" w:rsidP="003C5313">
      <w:pPr>
        <w:spacing w:after="0" w:line="240" w:lineRule="auto"/>
        <w:jc w:val="both"/>
        <w:rPr>
          <w:rFonts w:ascii="Times New Roman" w:eastAsia="Times New Roman" w:hAnsi="Times New Roman" w:cs="Times New Roman"/>
          <w:color w:val="000000"/>
          <w:sz w:val="24"/>
          <w:szCs w:val="24"/>
        </w:rPr>
      </w:pPr>
      <w:r w:rsidRPr="00026792">
        <w:rPr>
          <w:rFonts w:ascii="Times New Roman" w:hAnsi="Times New Roman" w:cs="Times New Roman"/>
          <w:color w:val="000000"/>
          <w:sz w:val="24"/>
          <w:szCs w:val="24"/>
        </w:rPr>
        <w:t xml:space="preserve">В соответствии с Федеральным законом № 483-ФЗ, вступившим в силу с 04.08.2023г., Уставом </w:t>
      </w:r>
      <w:r w:rsidRPr="00026792">
        <w:rPr>
          <w:rFonts w:ascii="Times New Roman" w:eastAsia="Times New Roman" w:hAnsi="Times New Roman" w:cs="Times New Roman"/>
          <w:color w:val="000000"/>
          <w:sz w:val="24"/>
          <w:szCs w:val="24"/>
        </w:rPr>
        <w:t xml:space="preserve">сельского поселения </w:t>
      </w:r>
      <w:r w:rsidR="006B5364">
        <w:rPr>
          <w:rFonts w:ascii="Times New Roman" w:eastAsia="Times New Roman" w:hAnsi="Times New Roman" w:cs="Times New Roman"/>
          <w:color w:val="000000"/>
          <w:sz w:val="24"/>
          <w:szCs w:val="24"/>
        </w:rPr>
        <w:t>Кочневского</w:t>
      </w:r>
      <w:r w:rsidRPr="00026792">
        <w:rPr>
          <w:rFonts w:ascii="Times New Roman" w:eastAsia="Times New Roman" w:hAnsi="Times New Roman" w:cs="Times New Roman"/>
          <w:color w:val="000000"/>
          <w:sz w:val="24"/>
          <w:szCs w:val="24"/>
        </w:rPr>
        <w:t xml:space="preserve"> сельсовета Татарского муниципального района Новосибирской области, Совет депутатов </w:t>
      </w:r>
      <w:r w:rsidR="006B5364">
        <w:rPr>
          <w:rFonts w:ascii="Times New Roman" w:eastAsia="Times New Roman" w:hAnsi="Times New Roman" w:cs="Times New Roman"/>
          <w:color w:val="000000"/>
          <w:sz w:val="24"/>
          <w:szCs w:val="24"/>
        </w:rPr>
        <w:t>Кочневского</w:t>
      </w:r>
      <w:r w:rsidRPr="00026792">
        <w:rPr>
          <w:rFonts w:ascii="Times New Roman" w:eastAsia="Times New Roman" w:hAnsi="Times New Roman" w:cs="Times New Roman"/>
          <w:color w:val="000000"/>
          <w:sz w:val="24"/>
          <w:szCs w:val="24"/>
        </w:rPr>
        <w:t xml:space="preserve"> сельсовета Татарского района Новосибирской области</w:t>
      </w:r>
    </w:p>
    <w:p w:rsidR="003C5313" w:rsidRPr="00C67FF3" w:rsidRDefault="003C5313" w:rsidP="003C5313">
      <w:pPr>
        <w:spacing w:after="0" w:line="240" w:lineRule="auto"/>
        <w:jc w:val="both"/>
        <w:rPr>
          <w:rFonts w:ascii="Times New Roman" w:eastAsia="Times New Roman" w:hAnsi="Times New Roman" w:cs="Times New Roman"/>
          <w:color w:val="000000"/>
          <w:sz w:val="24"/>
          <w:szCs w:val="24"/>
        </w:rPr>
      </w:pPr>
      <w:r w:rsidRPr="00C67FF3">
        <w:rPr>
          <w:rFonts w:ascii="Times New Roman" w:hAnsi="Times New Roman" w:cs="Times New Roman"/>
          <w:color w:val="000000"/>
          <w:sz w:val="24"/>
          <w:szCs w:val="24"/>
        </w:rPr>
        <w:t>РЕШИЛ</w:t>
      </w:r>
      <w:r w:rsidRPr="00C67FF3">
        <w:rPr>
          <w:rFonts w:ascii="Times New Roman" w:hAnsi="Times New Roman" w:cs="Times New Roman"/>
          <w:sz w:val="24"/>
          <w:szCs w:val="24"/>
        </w:rPr>
        <w:t>:</w:t>
      </w:r>
    </w:p>
    <w:p w:rsidR="003C5313" w:rsidRPr="006B5364" w:rsidRDefault="003C5313" w:rsidP="006B5364">
      <w:pPr>
        <w:rPr>
          <w:rFonts w:ascii="Times New Roman" w:hAnsi="Times New Roman" w:cs="Times New Roman"/>
          <w:sz w:val="24"/>
          <w:szCs w:val="24"/>
        </w:rPr>
      </w:pPr>
      <w:r w:rsidRPr="00C67FF3">
        <w:rPr>
          <w:rFonts w:ascii="Times New Roman" w:hAnsi="Times New Roman" w:cs="Times New Roman"/>
          <w:sz w:val="24"/>
          <w:szCs w:val="24"/>
        </w:rPr>
        <w:t>1</w:t>
      </w:r>
      <w:r w:rsidRPr="006B5364">
        <w:rPr>
          <w:rFonts w:ascii="Times New Roman" w:hAnsi="Times New Roman" w:cs="Times New Roman"/>
          <w:sz w:val="24"/>
          <w:szCs w:val="24"/>
        </w:rPr>
        <w:t xml:space="preserve">. Внести изменение </w:t>
      </w:r>
      <w:r w:rsidR="006B5364" w:rsidRPr="006B5364">
        <w:rPr>
          <w:rFonts w:ascii="Times New Roman" w:hAnsi="Times New Roman" w:cs="Times New Roman"/>
          <w:sz w:val="24"/>
          <w:szCs w:val="24"/>
        </w:rPr>
        <w:t xml:space="preserve">в решение  тринадцатой сессии шестого созыва совета депутатов Кочневского сельсовета Татарского района Новосибирской области от 29.09.2021г. № 47 </w:t>
      </w:r>
      <w:r w:rsidR="006B5364" w:rsidRPr="006B5364">
        <w:rPr>
          <w:rFonts w:ascii="Times New Roman" w:hAnsi="Times New Roman" w:cs="Times New Roman"/>
          <w:bCs/>
          <w:color w:val="000000"/>
          <w:sz w:val="24"/>
          <w:szCs w:val="24"/>
        </w:rPr>
        <w:t>«Об утверждении Положения о муниципальном контроле в сфере благоустройства на территории Кочневского сельсовета Татарского района Новосибирской области»</w:t>
      </w:r>
    </w:p>
    <w:p w:rsidR="003C5313" w:rsidRPr="00026792" w:rsidRDefault="003C5313" w:rsidP="003C5313">
      <w:pPr>
        <w:spacing w:after="0" w:line="240" w:lineRule="auto"/>
        <w:rPr>
          <w:rFonts w:ascii="Times New Roman" w:hAnsi="Times New Roman" w:cs="Times New Roman"/>
          <w:sz w:val="24"/>
          <w:szCs w:val="24"/>
        </w:rPr>
      </w:pPr>
      <w:r w:rsidRPr="00026792">
        <w:rPr>
          <w:rFonts w:ascii="Times New Roman" w:hAnsi="Times New Roman" w:cs="Times New Roman"/>
          <w:sz w:val="24"/>
          <w:szCs w:val="24"/>
        </w:rPr>
        <w:t xml:space="preserve">1.1. </w:t>
      </w:r>
      <w:bookmarkStart w:id="0" w:name="_GoBack"/>
      <w:bookmarkEnd w:id="0"/>
      <w:r w:rsidRPr="00C22806">
        <w:rPr>
          <w:rFonts w:ascii="Times New Roman" w:hAnsi="Times New Roman" w:cs="Times New Roman"/>
          <w:sz w:val="24"/>
          <w:szCs w:val="24"/>
        </w:rPr>
        <w:t xml:space="preserve">Пункт </w:t>
      </w:r>
      <w:r w:rsidR="00C22806" w:rsidRPr="00C22806">
        <w:rPr>
          <w:rFonts w:ascii="Times New Roman" w:hAnsi="Times New Roman" w:cs="Times New Roman"/>
          <w:sz w:val="24"/>
          <w:szCs w:val="24"/>
        </w:rPr>
        <w:t>3</w:t>
      </w:r>
      <w:r w:rsidRPr="00C22806">
        <w:rPr>
          <w:rFonts w:ascii="Times New Roman" w:hAnsi="Times New Roman" w:cs="Times New Roman"/>
          <w:sz w:val="24"/>
          <w:szCs w:val="24"/>
        </w:rPr>
        <w:t>.11.</w:t>
      </w:r>
      <w:r w:rsidRPr="00026792">
        <w:rPr>
          <w:rFonts w:ascii="Times New Roman" w:hAnsi="Times New Roman" w:cs="Times New Roman"/>
          <w:sz w:val="24"/>
          <w:szCs w:val="24"/>
        </w:rPr>
        <w:t xml:space="preserve"> дополнить подпунктами в следующей редакции:</w:t>
      </w:r>
    </w:p>
    <w:p w:rsidR="003C5313" w:rsidRPr="00026792" w:rsidRDefault="003C5313" w:rsidP="003C5313">
      <w:pPr>
        <w:pStyle w:val="aa"/>
        <w:spacing w:after="0" w:line="240" w:lineRule="auto"/>
        <w:ind w:left="0"/>
        <w:rPr>
          <w:rFonts w:ascii="Times New Roman" w:hAnsi="Times New Roman" w:cs="Times New Roman"/>
          <w:sz w:val="24"/>
          <w:szCs w:val="24"/>
        </w:rPr>
      </w:pPr>
      <w:r>
        <w:rPr>
          <w:rFonts w:ascii="Times New Roman" w:hAnsi="Times New Roman" w:cs="Times New Roman"/>
          <w:sz w:val="24"/>
          <w:szCs w:val="24"/>
        </w:rPr>
        <w:t xml:space="preserve">      «</w:t>
      </w:r>
      <w:r w:rsidRPr="00026792">
        <w:rPr>
          <w:rFonts w:ascii="Times New Roman" w:hAnsi="Times New Roman" w:cs="Times New Roman"/>
          <w:sz w:val="24"/>
          <w:szCs w:val="24"/>
        </w:rPr>
        <w:t>Контролируемое лицо вправе обратиться в контрольный (надзорный орган с заявлением о проведении в отношении его   профилактического визита.</w:t>
      </w:r>
    </w:p>
    <w:p w:rsidR="003C5313" w:rsidRPr="00026792" w:rsidRDefault="003C5313" w:rsidP="003C5313">
      <w:pPr>
        <w:pStyle w:val="aa"/>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 xml:space="preserve">     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w:t>
      </w:r>
      <w:r>
        <w:rPr>
          <w:rFonts w:ascii="Times New Roman" w:hAnsi="Times New Roman" w:cs="Times New Roman"/>
          <w:sz w:val="24"/>
          <w:szCs w:val="24"/>
        </w:rPr>
        <w:t xml:space="preserve">ибо от отказе в его проведении </w:t>
      </w:r>
      <w:r w:rsidRPr="00026792">
        <w:rPr>
          <w:rFonts w:ascii="Times New Roman" w:hAnsi="Times New Roman" w:cs="Times New Roman"/>
          <w:sz w:val="24"/>
          <w:szCs w:val="24"/>
        </w:rPr>
        <w:t>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3C5313" w:rsidRPr="00026792" w:rsidRDefault="003C5313" w:rsidP="003C5313">
      <w:pPr>
        <w:pStyle w:val="aa"/>
        <w:spacing w:after="0" w:line="240" w:lineRule="auto"/>
        <w:ind w:left="0"/>
        <w:rPr>
          <w:rFonts w:ascii="Times New Roman" w:hAnsi="Times New Roman" w:cs="Times New Roman"/>
          <w:sz w:val="24"/>
          <w:szCs w:val="24"/>
        </w:rPr>
      </w:pPr>
      <w:r>
        <w:rPr>
          <w:rFonts w:ascii="Times New Roman" w:hAnsi="Times New Roman" w:cs="Times New Roman"/>
          <w:sz w:val="24"/>
          <w:szCs w:val="24"/>
        </w:rPr>
        <w:t>Контрольный (надзорный)</w:t>
      </w:r>
      <w:r w:rsidRPr="00026792">
        <w:rPr>
          <w:rFonts w:ascii="Times New Roman" w:hAnsi="Times New Roman" w:cs="Times New Roman"/>
          <w:sz w:val="24"/>
          <w:szCs w:val="24"/>
        </w:rPr>
        <w:t xml:space="preserve"> орган принимает решение об отказе в пров</w:t>
      </w:r>
      <w:r>
        <w:rPr>
          <w:rFonts w:ascii="Times New Roman" w:hAnsi="Times New Roman" w:cs="Times New Roman"/>
          <w:sz w:val="24"/>
          <w:szCs w:val="24"/>
        </w:rPr>
        <w:t>едении профилактического визита</w:t>
      </w:r>
      <w:r w:rsidRPr="00026792">
        <w:rPr>
          <w:rFonts w:ascii="Times New Roman" w:hAnsi="Times New Roman" w:cs="Times New Roman"/>
          <w:sz w:val="24"/>
          <w:szCs w:val="24"/>
        </w:rPr>
        <w:t xml:space="preserve"> по заявлению контролируемого лица по одному из следующих оснований:</w:t>
      </w:r>
    </w:p>
    <w:p w:rsidR="003C5313" w:rsidRPr="00026792" w:rsidRDefault="003C5313" w:rsidP="003C5313">
      <w:pPr>
        <w:pStyle w:val="aa"/>
        <w:numPr>
          <w:ilvl w:val="0"/>
          <w:numId w:val="5"/>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От контролируемого лица поступило уведомление об отзыве заявления о проведении профилактического визита;</w:t>
      </w:r>
    </w:p>
    <w:p w:rsidR="003C5313" w:rsidRPr="00026792" w:rsidRDefault="003C5313" w:rsidP="003C5313">
      <w:pPr>
        <w:pStyle w:val="aa"/>
        <w:numPr>
          <w:ilvl w:val="0"/>
          <w:numId w:val="5"/>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3C5313" w:rsidRPr="00026792" w:rsidRDefault="003C5313" w:rsidP="003C5313">
      <w:pPr>
        <w:pStyle w:val="aa"/>
        <w:numPr>
          <w:ilvl w:val="0"/>
          <w:numId w:val="5"/>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В течение шести месяцев до даты подачи заявления контролируемого лица прове</w:t>
      </w:r>
      <w:r>
        <w:rPr>
          <w:rFonts w:ascii="Times New Roman" w:hAnsi="Times New Roman" w:cs="Times New Roman"/>
          <w:sz w:val="24"/>
          <w:szCs w:val="24"/>
        </w:rPr>
        <w:t xml:space="preserve">дение профилактического визита </w:t>
      </w:r>
      <w:r w:rsidRPr="00026792">
        <w:rPr>
          <w:rFonts w:ascii="Times New Roman" w:hAnsi="Times New Roman" w:cs="Times New Roman"/>
          <w:sz w:val="24"/>
          <w:szCs w:val="24"/>
        </w:rPr>
        <w:t>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3C5313" w:rsidRPr="00026792" w:rsidRDefault="003C5313" w:rsidP="003C5313">
      <w:pPr>
        <w:pStyle w:val="aa"/>
        <w:numPr>
          <w:ilvl w:val="0"/>
          <w:numId w:val="5"/>
        </w:numPr>
        <w:spacing w:after="0" w:line="240" w:lineRule="auto"/>
        <w:ind w:left="0"/>
        <w:rPr>
          <w:rFonts w:ascii="Times New Roman" w:hAnsi="Times New Roman" w:cs="Times New Roman"/>
          <w:sz w:val="24"/>
          <w:szCs w:val="24"/>
        </w:rPr>
      </w:pPr>
      <w:r w:rsidRPr="00026792">
        <w:rPr>
          <w:rFonts w:ascii="Times New Roman" w:hAnsi="Times New Roman" w:cs="Times New Roman"/>
          <w:sz w:val="24"/>
          <w:szCs w:val="24"/>
        </w:rPr>
        <w:t>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3C5313" w:rsidRPr="00026792" w:rsidRDefault="003C5313" w:rsidP="003C5313">
      <w:pPr>
        <w:tabs>
          <w:tab w:val="left" w:pos="1000"/>
          <w:tab w:val="left" w:pos="2552"/>
        </w:tabs>
        <w:spacing w:after="0" w:line="240" w:lineRule="auto"/>
        <w:rPr>
          <w:rFonts w:ascii="Times New Roman" w:hAnsi="Times New Roman" w:cs="Times New Roman"/>
          <w:sz w:val="24"/>
          <w:szCs w:val="24"/>
        </w:rPr>
      </w:pPr>
      <w:r w:rsidRPr="00026792">
        <w:rPr>
          <w:rFonts w:ascii="Times New Roman" w:hAnsi="Times New Roman" w:cs="Times New Roman"/>
          <w:sz w:val="24"/>
          <w:szCs w:val="24"/>
        </w:rPr>
        <w:t xml:space="preserve">               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w:t>
      </w:r>
      <w:r>
        <w:rPr>
          <w:rFonts w:ascii="Times New Roman" w:hAnsi="Times New Roman" w:cs="Times New Roman"/>
          <w:sz w:val="24"/>
          <w:szCs w:val="24"/>
        </w:rPr>
        <w:t xml:space="preserve">согласовывает </w:t>
      </w:r>
      <w:r w:rsidRPr="00026792">
        <w:rPr>
          <w:rFonts w:ascii="Times New Roman" w:hAnsi="Times New Roman" w:cs="Times New Roman"/>
          <w:sz w:val="24"/>
          <w:szCs w:val="24"/>
        </w:rPr>
        <w:t xml:space="preserve">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w:t>
      </w:r>
      <w:r w:rsidRPr="00026792">
        <w:rPr>
          <w:rFonts w:ascii="Times New Roman" w:hAnsi="Times New Roman" w:cs="Times New Roman"/>
          <w:sz w:val="24"/>
          <w:szCs w:val="24"/>
        </w:rPr>
        <w:lastRenderedPageBreak/>
        <w:t>такого профилактического визита в программу профилактики рисков причинения вреда (ущерб</w:t>
      </w:r>
      <w:r>
        <w:rPr>
          <w:rFonts w:ascii="Times New Roman" w:hAnsi="Times New Roman" w:cs="Times New Roman"/>
          <w:sz w:val="24"/>
          <w:szCs w:val="24"/>
        </w:rPr>
        <w:t>а) охраняемым законом ценностям».</w:t>
      </w:r>
    </w:p>
    <w:p w:rsidR="003C5313" w:rsidRDefault="003C5313" w:rsidP="004052B2">
      <w:pPr>
        <w:pStyle w:val="a9"/>
        <w:rPr>
          <w:rFonts w:ascii="Times New Roman" w:hAnsi="Times New Roman" w:cs="Times New Roman"/>
          <w:sz w:val="24"/>
          <w:szCs w:val="24"/>
        </w:rPr>
      </w:pPr>
    </w:p>
    <w:p w:rsidR="006D625B" w:rsidRPr="00C67FF3" w:rsidRDefault="006A6AC0" w:rsidP="004052B2">
      <w:pPr>
        <w:pStyle w:val="a9"/>
        <w:rPr>
          <w:rFonts w:ascii="Times New Roman" w:hAnsi="Times New Roman" w:cs="Times New Roman"/>
          <w:sz w:val="24"/>
          <w:szCs w:val="24"/>
        </w:rPr>
      </w:pPr>
      <w:r w:rsidRPr="00C67FF3">
        <w:rPr>
          <w:rFonts w:ascii="Times New Roman" w:hAnsi="Times New Roman" w:cs="Times New Roman"/>
          <w:sz w:val="24"/>
          <w:szCs w:val="24"/>
        </w:rPr>
        <w:t xml:space="preserve">2. </w:t>
      </w:r>
      <w:r w:rsidR="006D625B" w:rsidRPr="00C67FF3">
        <w:rPr>
          <w:rFonts w:ascii="Times New Roman" w:hAnsi="Times New Roman" w:cs="Times New Roman"/>
          <w:sz w:val="24"/>
          <w:szCs w:val="24"/>
        </w:rPr>
        <w:t>Настоящее решение подлежит официальному опубликованию (обнародованию) в газете  «</w:t>
      </w:r>
      <w:r w:rsidR="006B5364">
        <w:rPr>
          <w:rFonts w:ascii="Times New Roman" w:hAnsi="Times New Roman" w:cs="Times New Roman"/>
          <w:sz w:val="24"/>
          <w:szCs w:val="24"/>
        </w:rPr>
        <w:t>Кочневский</w:t>
      </w:r>
      <w:r w:rsidR="006D625B" w:rsidRPr="00C67FF3">
        <w:rPr>
          <w:rFonts w:ascii="Times New Roman" w:hAnsi="Times New Roman" w:cs="Times New Roman"/>
          <w:sz w:val="24"/>
          <w:szCs w:val="24"/>
        </w:rPr>
        <w:t xml:space="preserve"> вестник» и размещению на </w:t>
      </w:r>
      <w:r w:rsidR="007A45DC" w:rsidRPr="00C67FF3">
        <w:rPr>
          <w:rFonts w:ascii="Times New Roman" w:hAnsi="Times New Roman" w:cs="Times New Roman"/>
          <w:sz w:val="24"/>
          <w:szCs w:val="24"/>
        </w:rPr>
        <w:t xml:space="preserve"> официальном </w:t>
      </w:r>
      <w:r w:rsidR="006D625B" w:rsidRPr="00C67FF3">
        <w:rPr>
          <w:rFonts w:ascii="Times New Roman" w:hAnsi="Times New Roman" w:cs="Times New Roman"/>
          <w:sz w:val="24"/>
          <w:szCs w:val="24"/>
        </w:rPr>
        <w:t xml:space="preserve">сайте администрации </w:t>
      </w:r>
      <w:r w:rsidR="006B5364">
        <w:rPr>
          <w:rFonts w:ascii="Times New Roman" w:hAnsi="Times New Roman" w:cs="Times New Roman"/>
          <w:sz w:val="24"/>
          <w:szCs w:val="24"/>
        </w:rPr>
        <w:t>Кочневского</w:t>
      </w:r>
      <w:r w:rsidR="007A45DC" w:rsidRPr="00C67FF3">
        <w:rPr>
          <w:rFonts w:ascii="Times New Roman" w:hAnsi="Times New Roman" w:cs="Times New Roman"/>
          <w:sz w:val="24"/>
          <w:szCs w:val="24"/>
        </w:rPr>
        <w:t xml:space="preserve">  сельсовета </w:t>
      </w:r>
      <w:r w:rsidR="006D625B" w:rsidRPr="00C67FF3">
        <w:rPr>
          <w:rFonts w:ascii="Times New Roman" w:hAnsi="Times New Roman" w:cs="Times New Roman"/>
          <w:sz w:val="24"/>
          <w:szCs w:val="24"/>
        </w:rPr>
        <w:t xml:space="preserve">в </w:t>
      </w:r>
      <w:r w:rsidR="007A45DC" w:rsidRPr="00C67FF3">
        <w:rPr>
          <w:rFonts w:ascii="Times New Roman" w:hAnsi="Times New Roman" w:cs="Times New Roman"/>
          <w:sz w:val="24"/>
          <w:szCs w:val="24"/>
        </w:rPr>
        <w:t xml:space="preserve">информационно –телекоммуникационной </w:t>
      </w:r>
      <w:r w:rsidR="006D625B" w:rsidRPr="00C67FF3">
        <w:rPr>
          <w:rFonts w:ascii="Times New Roman" w:hAnsi="Times New Roman" w:cs="Times New Roman"/>
          <w:sz w:val="24"/>
          <w:szCs w:val="24"/>
        </w:rPr>
        <w:t>сети Интернет.</w:t>
      </w:r>
    </w:p>
    <w:p w:rsidR="006D625B" w:rsidRPr="00C67FF3" w:rsidRDefault="006D625B" w:rsidP="004052B2">
      <w:pPr>
        <w:pStyle w:val="a9"/>
        <w:rPr>
          <w:rFonts w:ascii="Times New Roman" w:hAnsi="Times New Roman" w:cs="Times New Roman"/>
          <w:sz w:val="24"/>
          <w:szCs w:val="24"/>
        </w:rPr>
      </w:pPr>
    </w:p>
    <w:p w:rsidR="00F62D2C" w:rsidRPr="00C67FF3" w:rsidRDefault="00D130C8" w:rsidP="004052B2">
      <w:pPr>
        <w:pStyle w:val="a9"/>
        <w:rPr>
          <w:rFonts w:ascii="Times New Roman" w:hAnsi="Times New Roman" w:cs="Times New Roman"/>
          <w:sz w:val="24"/>
          <w:szCs w:val="24"/>
        </w:rPr>
      </w:pPr>
      <w:r w:rsidRPr="00C67FF3">
        <w:rPr>
          <w:rFonts w:ascii="Times New Roman" w:hAnsi="Times New Roman" w:cs="Times New Roman"/>
          <w:sz w:val="24"/>
          <w:szCs w:val="24"/>
        </w:rPr>
        <w:t xml:space="preserve">Председатель Совета депутатов </w:t>
      </w:r>
    </w:p>
    <w:p w:rsidR="00F62D2C" w:rsidRPr="00C67FF3" w:rsidRDefault="006B5364" w:rsidP="004052B2">
      <w:pPr>
        <w:pStyle w:val="a9"/>
        <w:rPr>
          <w:rFonts w:ascii="Times New Roman" w:hAnsi="Times New Roman" w:cs="Times New Roman"/>
          <w:sz w:val="24"/>
          <w:szCs w:val="24"/>
        </w:rPr>
      </w:pPr>
      <w:r>
        <w:rPr>
          <w:rFonts w:ascii="Times New Roman" w:hAnsi="Times New Roman" w:cs="Times New Roman"/>
          <w:sz w:val="24"/>
          <w:szCs w:val="24"/>
        </w:rPr>
        <w:t>Кочневского</w:t>
      </w:r>
      <w:r w:rsidR="00F62D2C" w:rsidRPr="00C67FF3">
        <w:rPr>
          <w:rFonts w:ascii="Times New Roman" w:hAnsi="Times New Roman" w:cs="Times New Roman"/>
          <w:sz w:val="24"/>
          <w:szCs w:val="24"/>
        </w:rPr>
        <w:t xml:space="preserve"> сельсовета </w:t>
      </w:r>
    </w:p>
    <w:p w:rsidR="006A6AC0" w:rsidRPr="00C67FF3" w:rsidRDefault="00F62D2C" w:rsidP="004052B2">
      <w:pPr>
        <w:pStyle w:val="a9"/>
        <w:rPr>
          <w:rFonts w:ascii="Times New Roman" w:hAnsi="Times New Roman" w:cs="Times New Roman"/>
          <w:sz w:val="24"/>
          <w:szCs w:val="24"/>
        </w:rPr>
      </w:pPr>
      <w:r w:rsidRPr="00C67FF3">
        <w:rPr>
          <w:rFonts w:ascii="Times New Roman" w:hAnsi="Times New Roman" w:cs="Times New Roman"/>
          <w:sz w:val="24"/>
          <w:szCs w:val="24"/>
        </w:rPr>
        <w:t xml:space="preserve">Татарского района Новосибирской области                            </w:t>
      </w:r>
      <w:r w:rsidRPr="00C67FF3">
        <w:rPr>
          <w:rFonts w:ascii="Times New Roman" w:hAnsi="Times New Roman" w:cs="Times New Roman"/>
          <w:sz w:val="24"/>
          <w:szCs w:val="24"/>
        </w:rPr>
        <w:tab/>
      </w:r>
      <w:r w:rsidR="006B5364">
        <w:rPr>
          <w:rFonts w:ascii="Times New Roman" w:hAnsi="Times New Roman" w:cs="Times New Roman"/>
          <w:sz w:val="24"/>
          <w:szCs w:val="24"/>
        </w:rPr>
        <w:t xml:space="preserve">                           Н.А. Гридина</w:t>
      </w:r>
    </w:p>
    <w:p w:rsidR="007F03F6" w:rsidRPr="00C67FF3" w:rsidRDefault="007F03F6" w:rsidP="004052B2">
      <w:pPr>
        <w:pStyle w:val="a9"/>
        <w:rPr>
          <w:rFonts w:ascii="Times New Roman" w:eastAsia="Times New Roman" w:hAnsi="Times New Roman" w:cs="Times New Roman"/>
          <w:sz w:val="24"/>
          <w:szCs w:val="24"/>
        </w:rPr>
      </w:pPr>
    </w:p>
    <w:p w:rsidR="00F62D2C" w:rsidRPr="00C67FF3" w:rsidRDefault="00D130C8" w:rsidP="004052B2">
      <w:pPr>
        <w:pStyle w:val="a9"/>
        <w:rPr>
          <w:rFonts w:ascii="Times New Roman" w:eastAsia="Times New Roman" w:hAnsi="Times New Roman" w:cs="Times New Roman"/>
          <w:sz w:val="24"/>
          <w:szCs w:val="24"/>
        </w:rPr>
      </w:pPr>
      <w:r w:rsidRPr="00C67FF3">
        <w:rPr>
          <w:rFonts w:ascii="Times New Roman" w:eastAsia="Times New Roman" w:hAnsi="Times New Roman" w:cs="Times New Roman"/>
          <w:sz w:val="24"/>
          <w:szCs w:val="24"/>
        </w:rPr>
        <w:t xml:space="preserve">Глава </w:t>
      </w:r>
      <w:r w:rsidR="006B5364">
        <w:rPr>
          <w:rFonts w:ascii="Times New Roman" w:eastAsia="Times New Roman" w:hAnsi="Times New Roman" w:cs="Times New Roman"/>
          <w:sz w:val="24"/>
          <w:szCs w:val="24"/>
        </w:rPr>
        <w:t>Кочневского</w:t>
      </w:r>
      <w:r w:rsidRPr="00C67FF3">
        <w:rPr>
          <w:rFonts w:ascii="Times New Roman" w:eastAsia="Times New Roman" w:hAnsi="Times New Roman" w:cs="Times New Roman"/>
          <w:sz w:val="24"/>
          <w:szCs w:val="24"/>
        </w:rPr>
        <w:t xml:space="preserve"> сельсовета</w:t>
      </w:r>
    </w:p>
    <w:p w:rsidR="006E7733" w:rsidRPr="00C67FF3" w:rsidRDefault="00F62D2C" w:rsidP="004052B2">
      <w:pPr>
        <w:pStyle w:val="a9"/>
        <w:rPr>
          <w:rFonts w:ascii="Times New Roman" w:eastAsia="Times New Roman" w:hAnsi="Times New Roman" w:cs="Times New Roman"/>
          <w:sz w:val="24"/>
          <w:szCs w:val="24"/>
        </w:rPr>
      </w:pPr>
      <w:r w:rsidRPr="00C67FF3">
        <w:rPr>
          <w:rFonts w:ascii="Times New Roman" w:hAnsi="Times New Roman" w:cs="Times New Roman"/>
          <w:sz w:val="24"/>
          <w:szCs w:val="24"/>
        </w:rPr>
        <w:t>Татарского района Новосибирской области</w:t>
      </w:r>
      <w:r w:rsidR="006B5364">
        <w:rPr>
          <w:rFonts w:ascii="Times New Roman" w:hAnsi="Times New Roman" w:cs="Times New Roman"/>
          <w:sz w:val="24"/>
          <w:szCs w:val="24"/>
        </w:rPr>
        <w:t xml:space="preserve">                                                             </w:t>
      </w:r>
      <w:r w:rsidR="006B5364">
        <w:rPr>
          <w:rFonts w:ascii="Times New Roman" w:eastAsia="Times New Roman" w:hAnsi="Times New Roman" w:cs="Times New Roman"/>
          <w:sz w:val="24"/>
          <w:szCs w:val="24"/>
        </w:rPr>
        <w:t>П.М. Гридин</w:t>
      </w:r>
    </w:p>
    <w:p w:rsidR="00B21EFC" w:rsidRPr="00C67FF3" w:rsidRDefault="00B21EFC" w:rsidP="004052B2">
      <w:pPr>
        <w:pStyle w:val="a9"/>
        <w:rPr>
          <w:rFonts w:ascii="Times New Roman" w:eastAsia="Times New Roman" w:hAnsi="Times New Roman" w:cs="Times New Roman"/>
          <w:sz w:val="24"/>
          <w:szCs w:val="24"/>
        </w:rPr>
      </w:pPr>
    </w:p>
    <w:p w:rsidR="00B21EFC" w:rsidRPr="00C67FF3" w:rsidRDefault="00B21EFC" w:rsidP="004052B2">
      <w:pPr>
        <w:pStyle w:val="a9"/>
        <w:rPr>
          <w:rFonts w:ascii="Times New Roman" w:eastAsia="Times New Roman" w:hAnsi="Times New Roman" w:cs="Times New Roman"/>
          <w:sz w:val="24"/>
          <w:szCs w:val="24"/>
        </w:rPr>
      </w:pPr>
    </w:p>
    <w:p w:rsidR="00B21EFC" w:rsidRPr="00C67FF3" w:rsidRDefault="00B21EFC" w:rsidP="00F62D2C">
      <w:pPr>
        <w:pStyle w:val="a9"/>
        <w:rPr>
          <w:rFonts w:ascii="Times New Roman" w:eastAsia="Times New Roman" w:hAnsi="Times New Roman" w:cs="Times New Roman"/>
          <w:sz w:val="24"/>
          <w:szCs w:val="24"/>
        </w:rPr>
      </w:pPr>
    </w:p>
    <w:p w:rsidR="00B21EFC" w:rsidRPr="00C67FF3" w:rsidRDefault="00B21EFC" w:rsidP="00F62D2C">
      <w:pPr>
        <w:pStyle w:val="a9"/>
        <w:rPr>
          <w:rFonts w:ascii="Times New Roman" w:eastAsia="Times New Roman" w:hAnsi="Times New Roman" w:cs="Times New Roman"/>
          <w:sz w:val="24"/>
          <w:szCs w:val="24"/>
        </w:rPr>
      </w:pPr>
    </w:p>
    <w:p w:rsidR="00B21EFC" w:rsidRPr="00DC701F" w:rsidRDefault="00B21EFC" w:rsidP="00DC701F">
      <w:pPr>
        <w:shd w:val="clear" w:color="auto" w:fill="FFFFFF"/>
        <w:spacing w:after="0" w:line="240" w:lineRule="auto"/>
        <w:rPr>
          <w:rFonts w:ascii="Times New Roman" w:hAnsi="Times New Roman" w:cs="Times New Roman"/>
          <w:b/>
          <w:bCs/>
          <w:spacing w:val="-34"/>
          <w:sz w:val="24"/>
          <w:szCs w:val="24"/>
        </w:rPr>
      </w:pPr>
    </w:p>
    <w:p w:rsidR="00B21EFC" w:rsidRPr="002156FD" w:rsidRDefault="00B21EFC" w:rsidP="002156FD">
      <w:pPr>
        <w:shd w:val="clear" w:color="auto" w:fill="FFFFFF"/>
        <w:spacing w:after="0" w:line="240" w:lineRule="auto"/>
        <w:jc w:val="center"/>
        <w:rPr>
          <w:rFonts w:ascii="Times New Roman" w:hAnsi="Times New Roman" w:cs="Times New Roman"/>
          <w:b/>
          <w:bCs/>
          <w:spacing w:val="-34"/>
          <w:sz w:val="24"/>
          <w:szCs w:val="24"/>
        </w:rPr>
      </w:pPr>
    </w:p>
    <w:p w:rsidR="002156FD" w:rsidRPr="002156FD" w:rsidRDefault="002156FD" w:rsidP="002156FD">
      <w:pPr>
        <w:spacing w:after="0" w:line="240" w:lineRule="auto"/>
        <w:rPr>
          <w:rFonts w:ascii="Times New Roman" w:hAnsi="Times New Roman" w:cs="Times New Roman"/>
          <w:b/>
          <w:color w:val="000000"/>
          <w:sz w:val="24"/>
          <w:szCs w:val="24"/>
        </w:rPr>
      </w:pPr>
      <w:r w:rsidRPr="002156FD">
        <w:rPr>
          <w:rFonts w:ascii="Times New Roman" w:hAnsi="Times New Roman" w:cs="Times New Roman"/>
          <w:b/>
          <w:color w:val="000000"/>
          <w:sz w:val="24"/>
          <w:szCs w:val="24"/>
        </w:rPr>
        <w:br w:type="page"/>
      </w:r>
    </w:p>
    <w:p w:rsidR="002156FD" w:rsidRPr="002156FD" w:rsidRDefault="002156FD" w:rsidP="002156FD">
      <w:pPr>
        <w:spacing w:after="0" w:line="240" w:lineRule="auto"/>
        <w:ind w:left="5398"/>
        <w:jc w:val="center"/>
        <w:rPr>
          <w:rFonts w:ascii="Times New Roman" w:hAnsi="Times New Roman" w:cs="Times New Roman"/>
          <w:color w:val="000000"/>
          <w:sz w:val="24"/>
          <w:szCs w:val="24"/>
        </w:rPr>
      </w:pPr>
    </w:p>
    <w:p w:rsidR="002156FD" w:rsidRPr="002156FD" w:rsidRDefault="002156FD" w:rsidP="002156FD">
      <w:pPr>
        <w:tabs>
          <w:tab w:val="num" w:pos="200"/>
        </w:tabs>
        <w:spacing w:after="0" w:line="240" w:lineRule="auto"/>
        <w:ind w:left="4536"/>
        <w:jc w:val="center"/>
        <w:outlineLvl w:val="0"/>
        <w:rPr>
          <w:rFonts w:ascii="Times New Roman" w:hAnsi="Times New Roman" w:cs="Times New Roman"/>
          <w:sz w:val="24"/>
          <w:szCs w:val="24"/>
        </w:rPr>
      </w:pPr>
      <w:r w:rsidRPr="002156FD">
        <w:rPr>
          <w:rFonts w:ascii="Times New Roman" w:hAnsi="Times New Roman" w:cs="Times New Roman"/>
          <w:sz w:val="24"/>
          <w:szCs w:val="24"/>
        </w:rPr>
        <w:t>УТВЕРЖДЕНО</w:t>
      </w:r>
    </w:p>
    <w:p w:rsidR="002156FD" w:rsidRPr="002156FD" w:rsidRDefault="002156FD" w:rsidP="003C5313">
      <w:pPr>
        <w:spacing w:after="0" w:line="240" w:lineRule="auto"/>
        <w:ind w:left="4536"/>
        <w:jc w:val="right"/>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Решением </w:t>
      </w:r>
      <w:r w:rsidRPr="002156FD">
        <w:rPr>
          <w:rFonts w:ascii="Times New Roman" w:hAnsi="Times New Roman" w:cs="Times New Roman"/>
          <w:b/>
          <w:bCs/>
          <w:color w:val="000000"/>
          <w:sz w:val="24"/>
          <w:szCs w:val="24"/>
        </w:rPr>
        <w:t xml:space="preserve">Совета депутатов </w:t>
      </w:r>
      <w:r w:rsidR="006B5364">
        <w:rPr>
          <w:rFonts w:ascii="Times New Roman" w:hAnsi="Times New Roman" w:cs="Times New Roman"/>
          <w:b/>
          <w:bCs/>
          <w:color w:val="000000"/>
          <w:sz w:val="24"/>
          <w:szCs w:val="24"/>
        </w:rPr>
        <w:t>Кочневского</w:t>
      </w:r>
      <w:r w:rsidRPr="002156FD">
        <w:rPr>
          <w:rFonts w:ascii="Times New Roman" w:hAnsi="Times New Roman" w:cs="Times New Roman"/>
          <w:b/>
          <w:bCs/>
          <w:color w:val="000000"/>
          <w:sz w:val="24"/>
          <w:szCs w:val="24"/>
        </w:rPr>
        <w:t xml:space="preserve"> сельсовета Татарского района Новосибирской области</w:t>
      </w:r>
    </w:p>
    <w:p w:rsidR="002156FD" w:rsidRDefault="002156FD" w:rsidP="003C5313">
      <w:pPr>
        <w:spacing w:after="0" w:line="240" w:lineRule="auto"/>
        <w:ind w:left="4536"/>
        <w:jc w:val="right"/>
        <w:rPr>
          <w:rFonts w:ascii="Times New Roman" w:hAnsi="Times New Roman" w:cs="Times New Roman"/>
          <w:sz w:val="24"/>
          <w:szCs w:val="24"/>
        </w:rPr>
      </w:pPr>
      <w:r w:rsidRPr="002156FD">
        <w:rPr>
          <w:rFonts w:ascii="Times New Roman" w:hAnsi="Times New Roman" w:cs="Times New Roman"/>
          <w:sz w:val="24"/>
          <w:szCs w:val="24"/>
        </w:rPr>
        <w:t xml:space="preserve">от  </w:t>
      </w:r>
      <w:r w:rsidR="006B5364">
        <w:rPr>
          <w:b/>
          <w:bCs/>
          <w:color w:val="000000"/>
        </w:rPr>
        <w:t>29.09.2021г. № 47</w:t>
      </w:r>
    </w:p>
    <w:p w:rsidR="003C5313" w:rsidRDefault="003C5313" w:rsidP="00AF3AC7">
      <w:pPr>
        <w:spacing w:after="0" w:line="240" w:lineRule="auto"/>
        <w:jc w:val="right"/>
        <w:rPr>
          <w:rFonts w:ascii="Times New Roman" w:hAnsi="Times New Roman" w:cs="Times New Roman"/>
          <w:color w:val="FF0000"/>
          <w:sz w:val="24"/>
          <w:szCs w:val="24"/>
        </w:rPr>
      </w:pPr>
    </w:p>
    <w:p w:rsidR="002156FD" w:rsidRPr="00AF3AC7" w:rsidRDefault="002156FD" w:rsidP="00AF3AC7">
      <w:pPr>
        <w:spacing w:after="0" w:line="240" w:lineRule="auto"/>
        <w:jc w:val="right"/>
        <w:rPr>
          <w:rFonts w:ascii="Times New Roman" w:hAnsi="Times New Roman" w:cs="Times New Roman"/>
          <w:sz w:val="24"/>
          <w:szCs w:val="24"/>
        </w:rPr>
      </w:pPr>
      <w:r w:rsidRPr="00AF3AC7">
        <w:rPr>
          <w:rFonts w:ascii="Times New Roman" w:hAnsi="Times New Roman" w:cs="Times New Roman"/>
          <w:sz w:val="24"/>
          <w:szCs w:val="24"/>
        </w:rPr>
        <w:t>Внесены изменения решением</w:t>
      </w:r>
    </w:p>
    <w:p w:rsidR="002156FD" w:rsidRPr="00AF3AC7" w:rsidRDefault="002156FD" w:rsidP="00AF3AC7">
      <w:pPr>
        <w:spacing w:after="0" w:line="240" w:lineRule="auto"/>
        <w:jc w:val="right"/>
        <w:rPr>
          <w:rFonts w:ascii="Times New Roman" w:hAnsi="Times New Roman" w:cs="Times New Roman"/>
          <w:bCs/>
          <w:sz w:val="24"/>
          <w:szCs w:val="24"/>
        </w:rPr>
      </w:pPr>
      <w:r w:rsidRPr="00AF3AC7">
        <w:rPr>
          <w:rFonts w:ascii="Times New Roman" w:hAnsi="Times New Roman" w:cs="Times New Roman"/>
          <w:bCs/>
          <w:sz w:val="24"/>
          <w:szCs w:val="24"/>
        </w:rPr>
        <w:t xml:space="preserve">                                                                                         Совета депутатов </w:t>
      </w:r>
      <w:r w:rsidR="006B5364">
        <w:rPr>
          <w:rFonts w:ascii="Times New Roman" w:hAnsi="Times New Roman" w:cs="Times New Roman"/>
          <w:bCs/>
          <w:sz w:val="24"/>
          <w:szCs w:val="24"/>
        </w:rPr>
        <w:t>Кочневского</w:t>
      </w:r>
      <w:r w:rsidRPr="00AF3AC7">
        <w:rPr>
          <w:rFonts w:ascii="Times New Roman" w:hAnsi="Times New Roman" w:cs="Times New Roman"/>
          <w:bCs/>
          <w:sz w:val="24"/>
          <w:szCs w:val="24"/>
        </w:rPr>
        <w:t xml:space="preserve"> сельсовета</w:t>
      </w:r>
    </w:p>
    <w:p w:rsidR="002156FD" w:rsidRPr="00AF3AC7" w:rsidRDefault="002156FD" w:rsidP="00AF3AC7">
      <w:pPr>
        <w:spacing w:after="0" w:line="240" w:lineRule="auto"/>
        <w:jc w:val="right"/>
        <w:rPr>
          <w:rFonts w:ascii="Times New Roman" w:hAnsi="Times New Roman" w:cs="Times New Roman"/>
          <w:sz w:val="24"/>
          <w:szCs w:val="24"/>
        </w:rPr>
      </w:pPr>
      <w:r w:rsidRPr="00AF3AC7">
        <w:rPr>
          <w:rFonts w:ascii="Times New Roman" w:hAnsi="Times New Roman" w:cs="Times New Roman"/>
          <w:bCs/>
          <w:sz w:val="24"/>
          <w:szCs w:val="24"/>
        </w:rPr>
        <w:t xml:space="preserve">                                                                                         Татарского района Новосибирской области</w:t>
      </w:r>
    </w:p>
    <w:p w:rsidR="002156FD" w:rsidRDefault="002156FD" w:rsidP="00AF3AC7">
      <w:pPr>
        <w:tabs>
          <w:tab w:val="num" w:pos="200"/>
        </w:tabs>
        <w:spacing w:after="0" w:line="240" w:lineRule="auto"/>
        <w:jc w:val="right"/>
        <w:outlineLvl w:val="0"/>
        <w:rPr>
          <w:rFonts w:ascii="Times New Roman" w:hAnsi="Times New Roman" w:cs="Times New Roman"/>
          <w:sz w:val="24"/>
          <w:szCs w:val="24"/>
        </w:rPr>
      </w:pPr>
      <w:r w:rsidRPr="00AF3AC7">
        <w:rPr>
          <w:rFonts w:ascii="Times New Roman" w:hAnsi="Times New Roman" w:cs="Times New Roman"/>
          <w:sz w:val="24"/>
          <w:szCs w:val="24"/>
        </w:rPr>
        <w:t xml:space="preserve">                                                                             от  </w:t>
      </w:r>
      <w:r w:rsidR="006B5364">
        <w:rPr>
          <w:rFonts w:ascii="Times New Roman" w:hAnsi="Times New Roman" w:cs="Times New Roman"/>
          <w:sz w:val="24"/>
          <w:szCs w:val="24"/>
        </w:rPr>
        <w:t>27.12.2021 г. № 62</w:t>
      </w:r>
    </w:p>
    <w:p w:rsidR="003C5313" w:rsidRDefault="003C5313" w:rsidP="00AF3AC7">
      <w:pPr>
        <w:tabs>
          <w:tab w:val="num" w:pos="200"/>
        </w:tabs>
        <w:spacing w:after="0" w:line="240" w:lineRule="auto"/>
        <w:jc w:val="right"/>
        <w:outlineLvl w:val="0"/>
        <w:rPr>
          <w:rFonts w:ascii="Times New Roman" w:hAnsi="Times New Roman" w:cs="Times New Roman"/>
          <w:sz w:val="24"/>
          <w:szCs w:val="24"/>
        </w:rPr>
      </w:pPr>
    </w:p>
    <w:p w:rsidR="003C5313" w:rsidRPr="00AF3AC7" w:rsidRDefault="003C5313" w:rsidP="003C5313">
      <w:pPr>
        <w:spacing w:after="0" w:line="240" w:lineRule="auto"/>
        <w:jc w:val="right"/>
        <w:rPr>
          <w:rFonts w:ascii="Times New Roman" w:hAnsi="Times New Roman" w:cs="Times New Roman"/>
          <w:sz w:val="24"/>
          <w:szCs w:val="24"/>
        </w:rPr>
      </w:pPr>
      <w:r w:rsidRPr="00AF3AC7">
        <w:rPr>
          <w:rFonts w:ascii="Times New Roman" w:hAnsi="Times New Roman" w:cs="Times New Roman"/>
          <w:sz w:val="24"/>
          <w:szCs w:val="24"/>
        </w:rPr>
        <w:t>Внесены изменения решением</w:t>
      </w:r>
    </w:p>
    <w:p w:rsidR="003C5313" w:rsidRPr="00AF3AC7" w:rsidRDefault="003C5313" w:rsidP="003C5313">
      <w:pPr>
        <w:spacing w:after="0" w:line="240" w:lineRule="auto"/>
        <w:jc w:val="right"/>
        <w:rPr>
          <w:rFonts w:ascii="Times New Roman" w:hAnsi="Times New Roman" w:cs="Times New Roman"/>
          <w:bCs/>
          <w:sz w:val="24"/>
          <w:szCs w:val="24"/>
        </w:rPr>
      </w:pPr>
      <w:r w:rsidRPr="00AF3AC7">
        <w:rPr>
          <w:rFonts w:ascii="Times New Roman" w:hAnsi="Times New Roman" w:cs="Times New Roman"/>
          <w:bCs/>
          <w:sz w:val="24"/>
          <w:szCs w:val="24"/>
        </w:rPr>
        <w:t xml:space="preserve">                                                                                         Совета депутатов </w:t>
      </w:r>
      <w:r w:rsidR="006B5364">
        <w:rPr>
          <w:rFonts w:ascii="Times New Roman" w:hAnsi="Times New Roman" w:cs="Times New Roman"/>
          <w:bCs/>
          <w:sz w:val="24"/>
          <w:szCs w:val="24"/>
        </w:rPr>
        <w:t>Кочневского</w:t>
      </w:r>
      <w:r w:rsidRPr="00AF3AC7">
        <w:rPr>
          <w:rFonts w:ascii="Times New Roman" w:hAnsi="Times New Roman" w:cs="Times New Roman"/>
          <w:bCs/>
          <w:sz w:val="24"/>
          <w:szCs w:val="24"/>
        </w:rPr>
        <w:t xml:space="preserve"> сельсовета</w:t>
      </w:r>
    </w:p>
    <w:p w:rsidR="003C5313" w:rsidRPr="00AF3AC7" w:rsidRDefault="003C5313" w:rsidP="003C5313">
      <w:pPr>
        <w:spacing w:after="0" w:line="240" w:lineRule="auto"/>
        <w:jc w:val="right"/>
        <w:rPr>
          <w:rFonts w:ascii="Times New Roman" w:hAnsi="Times New Roman" w:cs="Times New Roman"/>
          <w:sz w:val="24"/>
          <w:szCs w:val="24"/>
        </w:rPr>
      </w:pPr>
      <w:r w:rsidRPr="00AF3AC7">
        <w:rPr>
          <w:rFonts w:ascii="Times New Roman" w:hAnsi="Times New Roman" w:cs="Times New Roman"/>
          <w:bCs/>
          <w:sz w:val="24"/>
          <w:szCs w:val="24"/>
        </w:rPr>
        <w:t xml:space="preserve">                                                                                         Татарского района Новосибирской области</w:t>
      </w:r>
    </w:p>
    <w:p w:rsidR="003C5313" w:rsidRPr="00C22806" w:rsidRDefault="003C5313" w:rsidP="003C5313">
      <w:pPr>
        <w:tabs>
          <w:tab w:val="num" w:pos="200"/>
        </w:tabs>
        <w:spacing w:after="0" w:line="240" w:lineRule="auto"/>
        <w:jc w:val="right"/>
        <w:outlineLvl w:val="0"/>
        <w:rPr>
          <w:rFonts w:ascii="Times New Roman" w:hAnsi="Times New Roman" w:cs="Times New Roman"/>
          <w:sz w:val="24"/>
          <w:szCs w:val="24"/>
        </w:rPr>
      </w:pPr>
      <w:r w:rsidRPr="00AF3AC7">
        <w:rPr>
          <w:rFonts w:ascii="Times New Roman" w:hAnsi="Times New Roman" w:cs="Times New Roman"/>
          <w:sz w:val="24"/>
          <w:szCs w:val="24"/>
        </w:rPr>
        <w:t xml:space="preserve">                                                                             от  </w:t>
      </w:r>
      <w:r w:rsidR="009F0555">
        <w:rPr>
          <w:rFonts w:ascii="Times New Roman" w:hAnsi="Times New Roman" w:cs="Times New Roman"/>
          <w:sz w:val="24"/>
          <w:szCs w:val="24"/>
        </w:rPr>
        <w:t>15.11.</w:t>
      </w:r>
      <w:r w:rsidRPr="00AF3AC7">
        <w:rPr>
          <w:rFonts w:ascii="Times New Roman" w:hAnsi="Times New Roman" w:cs="Times New Roman"/>
          <w:sz w:val="24"/>
          <w:szCs w:val="24"/>
        </w:rPr>
        <w:t>202</w:t>
      </w:r>
      <w:r>
        <w:rPr>
          <w:rFonts w:ascii="Times New Roman" w:hAnsi="Times New Roman" w:cs="Times New Roman"/>
          <w:sz w:val="24"/>
          <w:szCs w:val="24"/>
        </w:rPr>
        <w:t>3</w:t>
      </w:r>
      <w:r w:rsidRPr="00AF3AC7">
        <w:rPr>
          <w:rFonts w:ascii="Times New Roman" w:hAnsi="Times New Roman" w:cs="Times New Roman"/>
          <w:sz w:val="24"/>
          <w:szCs w:val="24"/>
        </w:rPr>
        <w:t xml:space="preserve"> №</w:t>
      </w:r>
      <w:r w:rsidR="009F0555">
        <w:rPr>
          <w:rFonts w:ascii="Times New Roman" w:hAnsi="Times New Roman" w:cs="Times New Roman"/>
          <w:sz w:val="24"/>
          <w:szCs w:val="24"/>
        </w:rPr>
        <w:t>121</w:t>
      </w:r>
    </w:p>
    <w:p w:rsidR="003C5313" w:rsidRPr="00AF3AC7" w:rsidRDefault="003C5313" w:rsidP="00AF3AC7">
      <w:pPr>
        <w:tabs>
          <w:tab w:val="num" w:pos="200"/>
        </w:tabs>
        <w:spacing w:after="0" w:line="240" w:lineRule="auto"/>
        <w:jc w:val="right"/>
        <w:outlineLvl w:val="0"/>
        <w:rPr>
          <w:rFonts w:ascii="Times New Roman" w:hAnsi="Times New Roman" w:cs="Times New Roman"/>
          <w:sz w:val="24"/>
          <w:szCs w:val="24"/>
        </w:rPr>
      </w:pPr>
    </w:p>
    <w:p w:rsidR="002156FD" w:rsidRPr="002156FD" w:rsidRDefault="002156FD" w:rsidP="002156FD">
      <w:pPr>
        <w:spacing w:after="0" w:line="240" w:lineRule="auto"/>
        <w:rPr>
          <w:rFonts w:ascii="Times New Roman" w:hAnsi="Times New Roman" w:cs="Times New Roman"/>
          <w:color w:val="000000"/>
          <w:sz w:val="24"/>
          <w:szCs w:val="24"/>
        </w:rPr>
      </w:pPr>
    </w:p>
    <w:p w:rsidR="002156FD" w:rsidRPr="002156FD" w:rsidRDefault="002156FD" w:rsidP="002156FD">
      <w:pPr>
        <w:spacing w:after="0" w:line="240" w:lineRule="auto"/>
        <w:jc w:val="center"/>
        <w:rPr>
          <w:rFonts w:ascii="Times New Roman" w:hAnsi="Times New Roman" w:cs="Times New Roman"/>
          <w:b/>
          <w:i/>
          <w:iCs/>
          <w:color w:val="000000"/>
          <w:sz w:val="24"/>
          <w:szCs w:val="24"/>
        </w:rPr>
      </w:pPr>
      <w:r w:rsidRPr="002156FD">
        <w:rPr>
          <w:rFonts w:ascii="Times New Roman" w:hAnsi="Times New Roman" w:cs="Times New Roman"/>
          <w:b/>
          <w:bCs/>
          <w:color w:val="000000"/>
          <w:sz w:val="24"/>
          <w:szCs w:val="24"/>
        </w:rPr>
        <w:t>Положение о муниципальном контроле в сфере благоустройства на территории</w:t>
      </w:r>
      <w:r w:rsidRPr="002156FD">
        <w:rPr>
          <w:rFonts w:ascii="Times New Roman" w:hAnsi="Times New Roman" w:cs="Times New Roman"/>
          <w:b/>
          <w:color w:val="000000"/>
          <w:sz w:val="24"/>
          <w:szCs w:val="24"/>
        </w:rPr>
        <w:t xml:space="preserve"> </w:t>
      </w:r>
      <w:r w:rsidR="006B5364">
        <w:rPr>
          <w:rFonts w:ascii="Times New Roman" w:hAnsi="Times New Roman" w:cs="Times New Roman"/>
          <w:b/>
          <w:color w:val="000000"/>
          <w:sz w:val="24"/>
          <w:szCs w:val="24"/>
        </w:rPr>
        <w:t>Кочневского</w:t>
      </w:r>
      <w:r w:rsidRPr="002156FD">
        <w:rPr>
          <w:rFonts w:ascii="Times New Roman" w:hAnsi="Times New Roman" w:cs="Times New Roman"/>
          <w:b/>
          <w:color w:val="000000"/>
          <w:sz w:val="24"/>
          <w:szCs w:val="24"/>
        </w:rPr>
        <w:t xml:space="preserve"> сельсовета Татарского района Новосибирской области</w:t>
      </w:r>
    </w:p>
    <w:p w:rsidR="002156FD" w:rsidRPr="002156FD" w:rsidRDefault="002156FD" w:rsidP="002156FD">
      <w:pPr>
        <w:spacing w:after="0" w:line="240" w:lineRule="auto"/>
        <w:jc w:val="center"/>
        <w:rPr>
          <w:rFonts w:ascii="Times New Roman" w:hAnsi="Times New Roman" w:cs="Times New Roman"/>
          <w:sz w:val="24"/>
          <w:szCs w:val="24"/>
        </w:rPr>
      </w:pPr>
    </w:p>
    <w:p w:rsidR="002156FD" w:rsidRPr="002156FD" w:rsidRDefault="002156FD" w:rsidP="002156FD">
      <w:pPr>
        <w:pStyle w:val="ConsPlusNormal"/>
        <w:ind w:firstLine="0"/>
        <w:jc w:val="center"/>
        <w:rPr>
          <w:rFonts w:ascii="Times New Roman" w:hAnsi="Times New Roman" w:cs="Times New Roman"/>
          <w:b/>
          <w:bCs/>
          <w:color w:val="000000"/>
          <w:sz w:val="24"/>
          <w:szCs w:val="24"/>
        </w:rPr>
      </w:pPr>
      <w:r w:rsidRPr="002156FD">
        <w:rPr>
          <w:rFonts w:ascii="Times New Roman" w:hAnsi="Times New Roman" w:cs="Times New Roman"/>
          <w:b/>
          <w:bCs/>
          <w:color w:val="000000"/>
          <w:sz w:val="24"/>
          <w:szCs w:val="24"/>
        </w:rPr>
        <w:t>1. Общие положения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1.1. Настоящее Положение устанавливает порядок осуществления муниципального контроля в сфере благоустройства на территории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 (далее – контроль в сфере благоустройства).</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2156FD">
        <w:rPr>
          <w:rFonts w:ascii="Times New Roman" w:hAnsi="Times New Roman" w:cs="Times New Roman"/>
          <w:color w:val="000000"/>
          <w:sz w:val="24"/>
          <w:szCs w:val="24"/>
          <w:shd w:val="clear" w:color="auto" w:fill="FFFFFF"/>
        </w:rPr>
        <w:t>Правил благоустройства территории</w:t>
      </w:r>
      <w:r w:rsidRPr="002156FD">
        <w:rPr>
          <w:rFonts w:ascii="Times New Roman" w:hAnsi="Times New Roman" w:cs="Times New Roman"/>
          <w:color w:val="000000"/>
          <w:sz w:val="24"/>
          <w:szCs w:val="24"/>
        </w:rPr>
        <w:t xml:space="preserve">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области(далее – Правила благоустройства)</w:t>
      </w:r>
      <w:r w:rsidRPr="002156FD">
        <w:rPr>
          <w:rFonts w:ascii="Times New Roman" w:hAnsi="Times New Roman" w:cs="Times New Roman"/>
          <w:color w:val="000000"/>
          <w:sz w:val="24"/>
          <w:szCs w:val="24"/>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2156FD" w:rsidRPr="002156FD" w:rsidRDefault="002156FD" w:rsidP="002156FD">
      <w:pPr>
        <w:spacing w:after="0" w:line="240" w:lineRule="auto"/>
        <w:ind w:firstLine="709"/>
        <w:contextualSpacing/>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1.3. Контроль в сфере благоустройства осуществляется администрацией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области(далее – администрация).</w:t>
      </w:r>
    </w:p>
    <w:p w:rsidR="002156FD" w:rsidRPr="002156FD" w:rsidRDefault="002156FD" w:rsidP="002156FD">
      <w:pPr>
        <w:spacing w:after="0" w:line="240" w:lineRule="auto"/>
        <w:ind w:firstLine="709"/>
        <w:contextualSpacing/>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1.4. Должностными лицами администрации, уполномоченными осуществлять контроль в сфере благоустройства, являются специалист администрации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 (далее также – должностные лица, уполномоченные осуществлять контроль)</w:t>
      </w:r>
      <w:r w:rsidRPr="002156FD">
        <w:rPr>
          <w:rFonts w:ascii="Times New Roman" w:hAnsi="Times New Roman" w:cs="Times New Roman"/>
          <w:i/>
          <w:iCs/>
          <w:color w:val="000000"/>
          <w:sz w:val="24"/>
          <w:szCs w:val="24"/>
        </w:rPr>
        <w:t>.</w:t>
      </w:r>
      <w:r w:rsidRPr="002156FD">
        <w:rPr>
          <w:rFonts w:ascii="Times New Roman" w:hAnsi="Times New Roman" w:cs="Times New Roman"/>
          <w:color w:val="000000"/>
          <w:sz w:val="24"/>
          <w:szCs w:val="24"/>
        </w:rPr>
        <w:t xml:space="preserve"> В должностные обязанности указанных должностных лиц администрации в соответствии с их должностной инструкцией входит осуществление полномочий по контролю в сфере благоустройства.</w:t>
      </w:r>
    </w:p>
    <w:p w:rsidR="002156FD" w:rsidRPr="002156FD" w:rsidRDefault="002156FD" w:rsidP="002156FD">
      <w:pPr>
        <w:spacing w:after="0" w:line="240" w:lineRule="auto"/>
        <w:ind w:firstLine="709"/>
        <w:contextualSpacing/>
        <w:jc w:val="both"/>
        <w:rPr>
          <w:rFonts w:ascii="Times New Roman" w:hAnsi="Times New Roman" w:cs="Times New Roman"/>
          <w:sz w:val="24"/>
          <w:szCs w:val="24"/>
        </w:rPr>
      </w:pPr>
      <w:r w:rsidRPr="002156FD">
        <w:rPr>
          <w:rFonts w:ascii="Times New Roman" w:hAnsi="Times New Roman" w:cs="Times New Roman"/>
          <w:color w:val="000000"/>
          <w:sz w:val="24"/>
          <w:szCs w:val="24"/>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31.07.2020 № 248-ФЗ «О государственном контроле (надзоре) и муниципальном контроле в Российской Федерации» и иными федеральными законами.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1.5. </w:t>
      </w:r>
      <w:bookmarkStart w:id="1" w:name="Par61"/>
      <w:bookmarkEnd w:id="1"/>
      <w:r w:rsidRPr="002156FD">
        <w:rPr>
          <w:rFonts w:ascii="Times New Roman" w:hAnsi="Times New Roman" w:cs="Times New Roman"/>
          <w:color w:val="000000"/>
          <w:sz w:val="24"/>
          <w:szCs w:val="24"/>
        </w:rPr>
        <w:t xml:space="preserve">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Федерального </w:t>
      </w:r>
      <w:r w:rsidRPr="002156FD">
        <w:rPr>
          <w:rStyle w:val="a3"/>
          <w:rFonts w:ascii="Times New Roman" w:hAnsi="Times New Roman" w:cs="Times New Roman"/>
          <w:color w:val="000000"/>
          <w:sz w:val="24"/>
          <w:szCs w:val="24"/>
        </w:rPr>
        <w:t>закона</w:t>
      </w:r>
      <w:r w:rsidRPr="002156FD">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 Федерального </w:t>
      </w:r>
      <w:r w:rsidRPr="002156FD">
        <w:rPr>
          <w:rStyle w:val="a3"/>
          <w:rFonts w:ascii="Times New Roman" w:hAnsi="Times New Roman" w:cs="Times New Roman"/>
          <w:color w:val="000000"/>
          <w:sz w:val="24"/>
          <w:szCs w:val="24"/>
        </w:rPr>
        <w:lastRenderedPageBreak/>
        <w:t>закона</w:t>
      </w:r>
      <w:r w:rsidRPr="002156FD">
        <w:rPr>
          <w:rFonts w:ascii="Times New Roman" w:hAnsi="Times New Roman" w:cs="Times New Roman"/>
          <w:color w:val="000000"/>
          <w:sz w:val="24"/>
          <w:szCs w:val="24"/>
        </w:rPr>
        <w:t xml:space="preserve"> от 06.10.2003 № 131-ФЗ «Об общих принципах организации местного самоуправления в Российской Федерации».</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1.6. Администрация осуществляет контроль за соблюдением Правил благоустройства, включающих:</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1) обязательные требования по содержанию прилегающих территорий;</w:t>
      </w:r>
    </w:p>
    <w:p w:rsidR="002156FD" w:rsidRPr="002156FD" w:rsidRDefault="002156FD" w:rsidP="002156FD">
      <w:pPr>
        <w:pStyle w:val="2"/>
        <w:tabs>
          <w:tab w:val="left" w:pos="1200"/>
        </w:tabs>
        <w:spacing w:after="0" w:line="240" w:lineRule="auto"/>
        <w:ind w:firstLine="709"/>
        <w:jc w:val="both"/>
        <w:rPr>
          <w:color w:val="000000"/>
        </w:rPr>
      </w:pPr>
      <w:r w:rsidRPr="002156FD">
        <w:rPr>
          <w:color w:val="000000"/>
        </w:rPr>
        <w:t xml:space="preserve">2) обязательные требования по содержанию элементов и объектов благоустройства, в том числе требования: </w:t>
      </w:r>
    </w:p>
    <w:p w:rsidR="002156FD" w:rsidRPr="002156FD" w:rsidRDefault="002156FD" w:rsidP="002156FD">
      <w:pPr>
        <w:pStyle w:val="2"/>
        <w:tabs>
          <w:tab w:val="left" w:pos="1200"/>
        </w:tabs>
        <w:spacing w:after="0" w:line="240" w:lineRule="auto"/>
        <w:ind w:firstLine="709"/>
        <w:jc w:val="both"/>
        <w:rPr>
          <w:color w:val="000000"/>
        </w:rPr>
      </w:pPr>
      <w:r w:rsidRPr="002156FD">
        <w:rPr>
          <w:color w:val="000000"/>
        </w:rPr>
        <w:t>- по установке ограждений, не препятствующей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2156FD" w:rsidRPr="002156FD" w:rsidRDefault="002156FD" w:rsidP="002156FD">
      <w:pPr>
        <w:spacing w:after="0" w:line="240" w:lineRule="auto"/>
        <w:ind w:firstLine="709"/>
        <w:jc w:val="both"/>
        <w:rPr>
          <w:rFonts w:ascii="Times New Roman" w:hAnsi="Times New Roman" w:cs="Times New Roman"/>
          <w:color w:val="000000"/>
          <w:sz w:val="24"/>
          <w:szCs w:val="24"/>
          <w:shd w:val="clear" w:color="auto" w:fill="FFFFFF"/>
        </w:rPr>
      </w:pPr>
      <w:r w:rsidRPr="002156FD">
        <w:rPr>
          <w:rFonts w:ascii="Times New Roman" w:hAnsi="Times New Roman" w:cs="Times New Roman"/>
          <w:color w:val="000000"/>
          <w:sz w:val="24"/>
          <w:szCs w:val="24"/>
        </w:rPr>
        <w:t xml:space="preserve">- по </w:t>
      </w:r>
      <w:r w:rsidRPr="002156FD">
        <w:rPr>
          <w:rFonts w:ascii="Times New Roman" w:hAnsi="Times New Roman" w:cs="Times New Roman"/>
          <w:color w:val="000000"/>
          <w:sz w:val="24"/>
          <w:szCs w:val="24"/>
          <w:shd w:val="clear" w:color="auto" w:fill="FFFFFF"/>
        </w:rPr>
        <w:t>содержанию фасадов нежилых зданий, строений, сооружений, других стен зданий, строений, сооружений, а также иных элементов благоустройства и общественных мест;</w:t>
      </w:r>
    </w:p>
    <w:p w:rsidR="002156FD" w:rsidRPr="002156FD" w:rsidRDefault="002156FD" w:rsidP="002156FD">
      <w:pPr>
        <w:spacing w:after="0" w:line="240" w:lineRule="auto"/>
        <w:ind w:firstLine="709"/>
        <w:jc w:val="both"/>
        <w:rPr>
          <w:rFonts w:ascii="Times New Roman" w:hAnsi="Times New Roman" w:cs="Times New Roman"/>
          <w:color w:val="000000"/>
          <w:sz w:val="24"/>
          <w:szCs w:val="24"/>
          <w:shd w:val="clear" w:color="auto" w:fill="FFFFFF"/>
        </w:rPr>
      </w:pPr>
      <w:r w:rsidRPr="002156FD">
        <w:rPr>
          <w:rFonts w:ascii="Times New Roman" w:hAnsi="Times New Roman" w:cs="Times New Roman"/>
          <w:color w:val="000000"/>
          <w:sz w:val="24"/>
          <w:szCs w:val="24"/>
        </w:rPr>
        <w:t xml:space="preserve">- по </w:t>
      </w:r>
      <w:r w:rsidRPr="002156FD">
        <w:rPr>
          <w:rFonts w:ascii="Times New Roman" w:hAnsi="Times New Roman" w:cs="Times New Roman"/>
          <w:color w:val="000000"/>
          <w:sz w:val="24"/>
          <w:szCs w:val="24"/>
          <w:shd w:val="clear" w:color="auto" w:fill="FFFFFF"/>
        </w:rPr>
        <w:t>содержанию специальных знаков, надписей, содержащих информацию, необходимую для эксплуатации инженерных сооружений;</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 по осуществлению земляных работ в соответствии с разрешением на осуществление земляных работ, выдаваемым в соответствии с порядком осуществления земляных работ, установленным нормативными правовыми актами </w:t>
      </w:r>
      <w:r w:rsidRPr="002156FD">
        <w:rPr>
          <w:rFonts w:ascii="Times New Roman" w:hAnsi="Times New Roman" w:cs="Times New Roman"/>
          <w:sz w:val="24"/>
          <w:szCs w:val="24"/>
        </w:rPr>
        <w:t>Новосибирской области</w:t>
      </w:r>
      <w:r w:rsidR="006B5364">
        <w:rPr>
          <w:rFonts w:ascii="Times New Roman" w:hAnsi="Times New Roman" w:cs="Times New Roman"/>
          <w:sz w:val="24"/>
          <w:szCs w:val="24"/>
        </w:rPr>
        <w:t xml:space="preserve"> </w:t>
      </w:r>
      <w:r w:rsidRPr="002156FD">
        <w:rPr>
          <w:rFonts w:ascii="Times New Roman" w:hAnsi="Times New Roman" w:cs="Times New Roman"/>
          <w:color w:val="000000"/>
          <w:sz w:val="24"/>
          <w:szCs w:val="24"/>
        </w:rPr>
        <w:t>и Правилами благоустройства;</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по обеспечению свободных проходов к зданиям и входам в них, а также свободных въездов во дворы, обеспечению безопасности пешеходов и безопасного пешеходного движения, включая инвалидов и другие маломобильные группы населения, на период осуществления земляных работ;</w:t>
      </w:r>
    </w:p>
    <w:p w:rsidR="002156FD" w:rsidRPr="002156FD" w:rsidRDefault="002156FD" w:rsidP="002156FD">
      <w:pPr>
        <w:spacing w:after="0" w:line="240" w:lineRule="auto"/>
        <w:ind w:firstLine="709"/>
        <w:jc w:val="both"/>
        <w:rPr>
          <w:rFonts w:ascii="Times New Roman" w:hAnsi="Times New Roman" w:cs="Times New Roman"/>
          <w:color w:val="000000"/>
          <w:sz w:val="24"/>
          <w:szCs w:val="24"/>
          <w:shd w:val="clear" w:color="auto" w:fill="FFFFFF"/>
        </w:rPr>
      </w:pPr>
      <w:r w:rsidRPr="002156FD">
        <w:rPr>
          <w:rFonts w:ascii="Times New Roman" w:hAnsi="Times New Roman" w:cs="Times New Roman"/>
          <w:color w:val="000000"/>
          <w:sz w:val="24"/>
          <w:szCs w:val="24"/>
        </w:rPr>
        <w:t xml:space="preserve">- по направлению в администрацию уведомления о проведении работ в результате аварий в срок, установленный нормативными правовыми актами </w:t>
      </w:r>
      <w:r w:rsidRPr="002156FD">
        <w:rPr>
          <w:rFonts w:ascii="Times New Roman" w:hAnsi="Times New Roman" w:cs="Times New Roman"/>
          <w:color w:val="000000"/>
          <w:sz w:val="24"/>
          <w:szCs w:val="24"/>
          <w:shd w:val="clear" w:color="auto" w:fill="FFFFFF"/>
        </w:rPr>
        <w:t xml:space="preserve">Новосибирской области о недопустимости </w:t>
      </w:r>
      <w:r w:rsidRPr="002156FD">
        <w:rPr>
          <w:rFonts w:ascii="Times New Roman" w:hAnsi="Times New Roman" w:cs="Times New Roman"/>
          <w:color w:val="000000"/>
          <w:sz w:val="24"/>
          <w:szCs w:val="24"/>
        </w:rPr>
        <w:t>размещения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а также по недопустимости загрязнения территорий общего пользования транспортными средствами во время их эксплуатации, обслуживания или ремонта, при перевозке грузов или выезде со строительных площадок (вследствие отсутствия тента или укрытия);</w:t>
      </w:r>
    </w:p>
    <w:p w:rsidR="002156FD" w:rsidRPr="002156FD" w:rsidRDefault="002156FD" w:rsidP="002156FD">
      <w:pPr>
        <w:pStyle w:val="2"/>
        <w:tabs>
          <w:tab w:val="left" w:pos="1200"/>
        </w:tabs>
        <w:spacing w:after="0" w:line="240" w:lineRule="auto"/>
        <w:ind w:firstLine="709"/>
        <w:jc w:val="both"/>
        <w:rPr>
          <w:color w:val="000000"/>
        </w:rPr>
      </w:pPr>
      <w:r w:rsidRPr="002156FD">
        <w:rPr>
          <w:color w:val="000000"/>
        </w:rPr>
        <w:t xml:space="preserve">3) обязательные требования по уборке территории </w:t>
      </w:r>
      <w:r w:rsidR="006B5364">
        <w:rPr>
          <w:color w:val="000000"/>
        </w:rPr>
        <w:t>Кочневского</w:t>
      </w:r>
      <w:r w:rsidRPr="002156FD">
        <w:rPr>
          <w:color w:val="000000"/>
        </w:rPr>
        <w:t xml:space="preserve"> сельсовета Татарского района Новосибирской области в зимний период, включая контроль проведения мероприятий по очистке от снега, наледи и сосулек кровель зданий, сооружений; </w:t>
      </w:r>
    </w:p>
    <w:p w:rsidR="002156FD" w:rsidRPr="002156FD" w:rsidRDefault="002156FD" w:rsidP="002156FD">
      <w:pPr>
        <w:pStyle w:val="2"/>
        <w:tabs>
          <w:tab w:val="left" w:pos="1200"/>
        </w:tabs>
        <w:spacing w:after="0" w:line="240" w:lineRule="auto"/>
        <w:ind w:firstLine="709"/>
        <w:jc w:val="both"/>
        <w:rPr>
          <w:color w:val="000000"/>
        </w:rPr>
      </w:pPr>
      <w:r w:rsidRPr="002156FD">
        <w:rPr>
          <w:color w:val="000000"/>
        </w:rPr>
        <w:t xml:space="preserve">4) обязательные требования по уборке территории </w:t>
      </w:r>
      <w:r w:rsidR="006B5364">
        <w:rPr>
          <w:color w:val="000000"/>
        </w:rPr>
        <w:t>Кочневского</w:t>
      </w:r>
      <w:r w:rsidRPr="002156FD">
        <w:rPr>
          <w:color w:val="000000"/>
        </w:rPr>
        <w:t xml:space="preserve"> сельсовета Татарского района Новосибирской области в летний период, включая обязательные требования по </w:t>
      </w:r>
      <w:r w:rsidRPr="002156FD">
        <w:rPr>
          <w:bCs/>
          <w:color w:val="000000"/>
          <w:lang w:eastAsia="en-US"/>
        </w:rPr>
        <w:t>выявлению карантинных, ядовитых и сорных растений, борьбе с ними, локализации, ликвидации их очагов</w:t>
      </w:r>
      <w:r w:rsidRPr="002156FD">
        <w:rPr>
          <w:color w:val="000000"/>
        </w:rPr>
        <w:t>;</w:t>
      </w:r>
    </w:p>
    <w:p w:rsidR="002156FD" w:rsidRPr="002156FD" w:rsidRDefault="002156FD" w:rsidP="002156FD">
      <w:pPr>
        <w:pStyle w:val="2"/>
        <w:tabs>
          <w:tab w:val="left" w:pos="1200"/>
        </w:tabs>
        <w:spacing w:after="0" w:line="240" w:lineRule="auto"/>
        <w:ind w:firstLine="709"/>
        <w:jc w:val="both"/>
        <w:rPr>
          <w:color w:val="000000"/>
        </w:rPr>
      </w:pPr>
      <w:r w:rsidRPr="002156FD">
        <w:rPr>
          <w:color w:val="000000"/>
        </w:rPr>
        <w:t xml:space="preserve">5) дополнительные обязательные требования </w:t>
      </w:r>
      <w:r w:rsidRPr="002156FD">
        <w:rPr>
          <w:color w:val="000000"/>
          <w:shd w:val="clear" w:color="auto" w:fill="FFFFFF"/>
        </w:rPr>
        <w:t>пожарной безопасности</w:t>
      </w:r>
      <w:r w:rsidRPr="002156FD">
        <w:rPr>
          <w:color w:val="000000"/>
        </w:rPr>
        <w:t xml:space="preserve"> в </w:t>
      </w:r>
      <w:r w:rsidRPr="002156FD">
        <w:rPr>
          <w:color w:val="000000"/>
          <w:shd w:val="clear" w:color="auto" w:fill="FFFFFF"/>
        </w:rPr>
        <w:t xml:space="preserve">период действия особого противопожарного режима; </w:t>
      </w:r>
    </w:p>
    <w:p w:rsidR="002156FD" w:rsidRPr="002156FD" w:rsidRDefault="002156FD" w:rsidP="002156FD">
      <w:pPr>
        <w:pStyle w:val="2"/>
        <w:tabs>
          <w:tab w:val="left" w:pos="1200"/>
        </w:tabs>
        <w:spacing w:after="0" w:line="240" w:lineRule="auto"/>
        <w:ind w:firstLine="709"/>
        <w:jc w:val="both"/>
        <w:rPr>
          <w:color w:val="000000"/>
        </w:rPr>
      </w:pPr>
      <w:r w:rsidRPr="002156FD">
        <w:rPr>
          <w:bCs/>
          <w:color w:val="000000"/>
        </w:rPr>
        <w:t xml:space="preserve">6) </w:t>
      </w:r>
      <w:r w:rsidRPr="002156FD">
        <w:rPr>
          <w:color w:val="000000"/>
        </w:rPr>
        <w:t xml:space="preserve">обязательные требования по </w:t>
      </w:r>
      <w:r w:rsidRPr="002156FD">
        <w:rPr>
          <w:bCs/>
          <w:color w:val="000000"/>
        </w:rPr>
        <w:t>прокладке, переустройству, ремонту и содержанию подземных коммуникаций на территориях общего пользования</w:t>
      </w:r>
      <w:r w:rsidRPr="002156FD">
        <w:rPr>
          <w:color w:val="000000"/>
        </w:rPr>
        <w:t>;</w:t>
      </w:r>
    </w:p>
    <w:p w:rsidR="002156FD" w:rsidRPr="002156FD" w:rsidRDefault="002156FD" w:rsidP="002156FD">
      <w:pPr>
        <w:pStyle w:val="2"/>
        <w:tabs>
          <w:tab w:val="left" w:pos="1200"/>
        </w:tabs>
        <w:spacing w:after="0" w:line="240" w:lineRule="auto"/>
        <w:ind w:firstLine="709"/>
        <w:jc w:val="both"/>
        <w:rPr>
          <w:color w:val="000000"/>
        </w:rPr>
      </w:pPr>
      <w:r w:rsidRPr="002156FD">
        <w:rPr>
          <w:color w:val="000000"/>
        </w:rPr>
        <w:t>7) обязательные требования по посадке, охране и содержанию зеленых насаждений, в том числе обязательные требования по удалению (сносу), пересадке деревьев и кустарников в соответствии с порубочным билетом и (или) разрешением на пересадку деревьев и кустарников, если такие документы (порубочный билет, разрешение на пересадку) должны быть выданы в установленных Правилами благоустройства случаях;</w:t>
      </w:r>
    </w:p>
    <w:p w:rsidR="002156FD" w:rsidRPr="002156FD" w:rsidRDefault="002156FD" w:rsidP="002156FD">
      <w:pPr>
        <w:pStyle w:val="2"/>
        <w:tabs>
          <w:tab w:val="left" w:pos="1200"/>
        </w:tabs>
        <w:spacing w:after="0" w:line="240" w:lineRule="auto"/>
        <w:ind w:firstLine="709"/>
        <w:jc w:val="both"/>
        <w:rPr>
          <w:color w:val="000000"/>
        </w:rPr>
      </w:pPr>
      <w:r w:rsidRPr="002156FD">
        <w:rPr>
          <w:bCs/>
          <w:color w:val="000000"/>
          <w:lang w:eastAsia="en-US"/>
        </w:rPr>
        <w:t xml:space="preserve">8) </w:t>
      </w:r>
      <w:r w:rsidRPr="002156FD">
        <w:rPr>
          <w:color w:val="000000"/>
        </w:rPr>
        <w:t>обязательные требования по</w:t>
      </w:r>
      <w:r w:rsidR="006B5364">
        <w:rPr>
          <w:color w:val="000000"/>
        </w:rPr>
        <w:t xml:space="preserve"> </w:t>
      </w:r>
      <w:r w:rsidRPr="002156FD">
        <w:rPr>
          <w:color w:val="000000"/>
        </w:rPr>
        <w:t>складированию твердых коммунальных отходов;</w:t>
      </w:r>
    </w:p>
    <w:p w:rsidR="002156FD" w:rsidRPr="002156FD" w:rsidRDefault="002156FD" w:rsidP="002156FD">
      <w:pPr>
        <w:pStyle w:val="2"/>
        <w:tabs>
          <w:tab w:val="left" w:pos="1200"/>
        </w:tabs>
        <w:spacing w:after="0" w:line="240" w:lineRule="auto"/>
        <w:ind w:firstLine="709"/>
        <w:jc w:val="both"/>
        <w:rPr>
          <w:color w:val="000000"/>
        </w:rPr>
      </w:pPr>
      <w:r w:rsidRPr="002156FD">
        <w:rPr>
          <w:color w:val="000000"/>
        </w:rPr>
        <w:t>9) обязательные требования по</w:t>
      </w:r>
      <w:r w:rsidR="006B5364">
        <w:rPr>
          <w:color w:val="000000"/>
        </w:rPr>
        <w:t xml:space="preserve"> </w:t>
      </w:r>
      <w:r w:rsidRPr="002156FD">
        <w:rPr>
          <w:bCs/>
          <w:color w:val="000000"/>
        </w:rPr>
        <w:t>выгулу животных</w:t>
      </w:r>
      <w:r w:rsidRPr="002156FD">
        <w:rPr>
          <w:color w:val="000000"/>
        </w:rPr>
        <w:t xml:space="preserve"> и требования о недопустимости </w:t>
      </w:r>
      <w:r w:rsidRPr="002156FD">
        <w:t>выпаса сельскохозяйственных животных и птиц на территориях общего пользования и иных, предусмотренных Правилами благоустройства, территориях.</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lastRenderedPageBreak/>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3) дворовые территории;</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4) детские и спортивные площадки;</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5) площадки для выгула животных;</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6) парковки (парковочные места);</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7) парки, скверы, иные зеленые зоны;</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8) технические и санитарно-защитные зоны;</w:t>
      </w:r>
    </w:p>
    <w:p w:rsidR="002156FD" w:rsidRPr="002156FD" w:rsidRDefault="002156FD" w:rsidP="002156FD">
      <w:pPr>
        <w:widowControl w:val="0"/>
        <w:suppressAutoHyphens/>
        <w:autoSpaceDE w:val="0"/>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bCs/>
          <w:color w:val="000000"/>
          <w:sz w:val="24"/>
          <w:szCs w:val="24"/>
        </w:rPr>
        <w:t>1.8.</w:t>
      </w:r>
      <w:r w:rsidRPr="002156FD">
        <w:rPr>
          <w:rFonts w:ascii="Times New Roman" w:hAnsi="Times New Roman" w:cs="Times New Roman"/>
          <w:color w:val="000000"/>
          <w:sz w:val="24"/>
          <w:szCs w:val="24"/>
        </w:rPr>
        <w:t xml:space="preserve"> Администрацией в рамках осуществления контроля в сфере благоустройства обеспечивается учет объектов контроля в сфере благоустройства.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Администрацией </w:t>
      </w:r>
      <w:r w:rsidRPr="002156FD">
        <w:rPr>
          <w:rFonts w:ascii="Times New Roman" w:hAnsi="Times New Roman" w:cs="Times New Roman"/>
          <w:bCs/>
          <w:color w:val="000000"/>
          <w:sz w:val="24"/>
          <w:szCs w:val="24"/>
        </w:rPr>
        <w:t xml:space="preserve">осуществляется отнесение объектов контроля </w:t>
      </w:r>
      <w:r w:rsidRPr="002156FD">
        <w:rPr>
          <w:rFonts w:ascii="Times New Roman" w:hAnsi="Times New Roman" w:cs="Times New Roman"/>
          <w:color w:val="000000"/>
          <w:sz w:val="24"/>
          <w:szCs w:val="24"/>
        </w:rPr>
        <w:t xml:space="preserve">в сфере благоустройства </w:t>
      </w:r>
      <w:r w:rsidRPr="002156FD">
        <w:rPr>
          <w:rFonts w:ascii="Times New Roman" w:hAnsi="Times New Roman" w:cs="Times New Roman"/>
          <w:bCs/>
          <w:color w:val="000000"/>
          <w:sz w:val="24"/>
          <w:szCs w:val="24"/>
        </w:rPr>
        <w:t>к определенной категории риска в соответствии с настоящим Положением.</w:t>
      </w:r>
    </w:p>
    <w:p w:rsidR="002156FD" w:rsidRPr="002156FD" w:rsidRDefault="002156FD" w:rsidP="002156FD">
      <w:pPr>
        <w:pStyle w:val="ConsPlusNormal"/>
        <w:ind w:firstLine="709"/>
        <w:jc w:val="both"/>
        <w:rPr>
          <w:rFonts w:ascii="Times New Roman" w:hAnsi="Times New Roman" w:cs="Times New Roman"/>
          <w:color w:val="000000"/>
          <w:sz w:val="24"/>
          <w:szCs w:val="24"/>
        </w:rPr>
      </w:pPr>
    </w:p>
    <w:p w:rsidR="002156FD" w:rsidRPr="002156FD" w:rsidRDefault="002156FD" w:rsidP="002156FD">
      <w:pPr>
        <w:pStyle w:val="ConsPlusNormal"/>
        <w:ind w:firstLine="0"/>
        <w:jc w:val="center"/>
        <w:rPr>
          <w:rFonts w:ascii="Times New Roman" w:hAnsi="Times New Roman" w:cs="Times New Roman"/>
          <w:b/>
          <w:bCs/>
          <w:color w:val="000000"/>
          <w:sz w:val="24"/>
          <w:szCs w:val="24"/>
        </w:rPr>
      </w:pPr>
      <w:r w:rsidRPr="002156FD">
        <w:rPr>
          <w:rFonts w:ascii="Times New Roman" w:hAnsi="Times New Roman" w:cs="Times New Roman"/>
          <w:b/>
          <w:bCs/>
          <w:color w:val="000000"/>
          <w:sz w:val="24"/>
          <w:szCs w:val="24"/>
        </w:rPr>
        <w:t>2. Управление рисками причинения вреда (ущерба) охраняемым законом ценностям при осуществлении контроля в сфере благоустройства</w:t>
      </w:r>
    </w:p>
    <w:p w:rsidR="002156FD" w:rsidRPr="002156FD" w:rsidRDefault="002156FD" w:rsidP="002156FD">
      <w:pPr>
        <w:pStyle w:val="ConsPlusNormal"/>
        <w:ind w:firstLine="0"/>
        <w:jc w:val="center"/>
        <w:rPr>
          <w:rFonts w:ascii="Times New Roman" w:hAnsi="Times New Roman" w:cs="Times New Roman"/>
          <w:color w:val="000000"/>
          <w:sz w:val="24"/>
          <w:szCs w:val="24"/>
        </w:rPr>
      </w:pP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2.1. Администрация осуществляет контроль в сфере благоустройства на основе управления рисками причинения вреда (ущерба).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2.2. Для целей управления рисками причинения вреда (ущерба) охраняемым законом ценностям при осуществлении контроля в сфере благоустройства объекты такого контроля, предусмотренные пунктом 1.7 настоящего Положения, подлежат отнесению к категориям риска в соответствии с Федеральным </w:t>
      </w:r>
      <w:hyperlink r:id="rId7" w:history="1">
        <w:r w:rsidRPr="002156FD">
          <w:rPr>
            <w:rStyle w:val="a3"/>
            <w:rFonts w:ascii="Times New Roman" w:hAnsi="Times New Roman" w:cs="Times New Roman"/>
            <w:color w:val="000000"/>
            <w:sz w:val="24"/>
            <w:szCs w:val="24"/>
          </w:rPr>
          <w:t>законо</w:t>
        </w:r>
      </w:hyperlink>
      <w:r w:rsidRPr="002156FD">
        <w:rPr>
          <w:rFonts w:ascii="Times New Roman" w:hAnsi="Times New Roman" w:cs="Times New Roman"/>
          <w:color w:val="000000"/>
          <w:sz w:val="24"/>
          <w:szCs w:val="24"/>
        </w:rPr>
        <w:t>м от 31.07.2020 № 248-ФЗ «О государственном контроле (надзоре) и муниципальном контроле в Российской Федерации».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2.3. Отнесение администрацией предусмотренных пунктом 1.7 настоящего Положения объектов контроля в сфере благоустройства (далее – объекты контроля) к определенной категории риска осуществляется в соответствии  </w:t>
      </w:r>
      <w:r w:rsidRPr="002156FD">
        <w:rPr>
          <w:rFonts w:ascii="Times New Roman" w:hAnsi="Times New Roman" w:cs="Times New Roman"/>
          <w:color w:val="000000"/>
          <w:sz w:val="24"/>
          <w:szCs w:val="24"/>
          <w:lang w:val="en-US"/>
        </w:rPr>
        <w:t>c</w:t>
      </w:r>
      <w:r w:rsidRPr="002156FD">
        <w:rPr>
          <w:rFonts w:ascii="Times New Roman" w:hAnsi="Times New Roman" w:cs="Times New Roman"/>
          <w:color w:val="000000"/>
          <w:sz w:val="24"/>
          <w:szCs w:val="24"/>
        </w:rPr>
        <w:t xml:space="preserve"> критериями отнесения соответствующих объектов к определенной категории риска при осуществлении администрацией муниципального контроля в сфере благоустройства согласно приложению № 1 к настоящему Положению.</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Отнесение объектов контроля к категориям риска и изменение присвоенных объектам контроля категорий риска осуществляется распоряжением администрации.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При отнесении администрацией объектов контроля к категориям риска используются в том числе:</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сведения, содержащиеся в Едином государственном реестре недвижимости;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lastRenderedPageBreak/>
        <w:t>2) сведения, получаемые при проведении должностными лицами, уполномоченными осуществлять контроль, контрольных мероприятий без взаимодействия с контролируемыми лицами;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 иные сведения, содержащиеся в администрации.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2.4. Проведение администрацией плановых контрольных мероприятий в зависимости от присвоенной категории риска осуществляется со следующей периодичностью:</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для объектов контроля, отнесенных к категории высокого риска, - один раз в 2 года;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 для объектов контроля, отнесенных к категории среднего риска, - один раз в 3 года.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В отношении объектов контроля, отнесенных к категории низкого риска, плановые контрольные мероприятия не проводятся.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Принятие решения об отнесении объектов контроля к категории низкого риска не требуется.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2.5. В ежегодные планы плановых контрольных мероприятий подлежат включению контрольные мероприятия в отношении объектов контроля, для которых в году реализации ежегодного плана истекает период времени с даты окончания проведения последнего планового контрольного мероприятия, для объектов контроля, отнесенных к категории: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высокого риска, - не менее 2 лет;</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2) среднего риска, - не менее 3 лет.</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В случае если ранее плановые контрольные мероприятия в отношении объектов контроля не проводились, в ежегодный план подлежат включению объекты контроля после истечения одного года с даты возникновения у юридического лица или гражданина права собственности на объект контроля, а в случае с прилегающими территориями – с даты возникновения обязанности по содержанию прилегающей территории в соответствии с Правилами благоустройства.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2.6. По запросу правообладателя объекта контроля должностные лица, уполномоченные осуществлять контроль, в срок не превышающий 15 дней со дня поступления запроса, предоставляет ему информацию о присвоенной объекту контроля категории риска, а также сведения, использованные при отнесении такого объекта к определенной категории риска.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Правообладатель объекта контроля вправе подать в администрацию заявление об изменении присвоенной ранее объекту контроля категории риска.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2.7. Администрация ведет перечни объектов контроля, которым присвоены категории риска (далее – перечни объектов контроля). Включение объектов контроля в перечни объектов контроля осуществляется в соответствии с распоряжением администрации, указанным в пункте 2.3 настоящего Положения.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Перечни объектов контроля с указанием категорий риска размещаются на официальном сайте администрации в информационно-телекоммуникационной сети «Интернет» (далее – официальный сайт администрации) в специальном разделе, посвященном контрольной деятельности.</w:t>
      </w:r>
      <w:r w:rsidRPr="002156FD">
        <w:rPr>
          <w:rFonts w:ascii="Times New Roman" w:hAnsi="Times New Roman" w:cs="Times New Roman"/>
          <w:color w:val="000000"/>
          <w:sz w:val="24"/>
          <w:szCs w:val="24"/>
          <w:shd w:val="clear" w:color="auto" w:fill="FFFFFF"/>
        </w:rPr>
        <w:t xml:space="preserve"> Доступ к специальному разделу должен осуществляться с главной (основной) страницы </w:t>
      </w:r>
      <w:r w:rsidRPr="002156FD">
        <w:rPr>
          <w:rFonts w:ascii="Times New Roman" w:hAnsi="Times New Roman" w:cs="Times New Roman"/>
          <w:color w:val="000000"/>
          <w:sz w:val="24"/>
          <w:szCs w:val="24"/>
        </w:rPr>
        <w:t>официального сайта администрации.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2.8. Перечни объектов контроля содержат следующую информацию:</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информация, идентифицирующая объект контроля (адрес места нахождения объекта контроля, кадастровый номер (если имеется), иные признаки (при необходимости), идентифицирующие объект контроля);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 присвоенная категория риска;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 реквизиты решения о присвоении объекту контроля категории риска.</w:t>
      </w:r>
    </w:p>
    <w:p w:rsidR="002156FD" w:rsidRPr="002156FD" w:rsidRDefault="002156FD" w:rsidP="002156FD">
      <w:pPr>
        <w:pStyle w:val="ConsPlusNormal"/>
        <w:ind w:firstLine="709"/>
        <w:jc w:val="both"/>
        <w:rPr>
          <w:rFonts w:ascii="Times New Roman" w:hAnsi="Times New Roman" w:cs="Times New Roman"/>
          <w:b/>
          <w:bCs/>
          <w:color w:val="000000"/>
          <w:sz w:val="24"/>
          <w:szCs w:val="24"/>
        </w:rPr>
      </w:pPr>
    </w:p>
    <w:p w:rsidR="002156FD" w:rsidRPr="002156FD" w:rsidRDefault="002156FD" w:rsidP="002156FD">
      <w:pPr>
        <w:pStyle w:val="ConsPlusNormal"/>
        <w:ind w:firstLine="0"/>
        <w:jc w:val="center"/>
        <w:rPr>
          <w:rFonts w:ascii="Times New Roman" w:hAnsi="Times New Roman" w:cs="Times New Roman"/>
          <w:b/>
          <w:bCs/>
          <w:color w:val="000000"/>
          <w:sz w:val="24"/>
          <w:szCs w:val="24"/>
        </w:rPr>
      </w:pPr>
      <w:r w:rsidRPr="002156FD">
        <w:rPr>
          <w:rFonts w:ascii="Times New Roman" w:hAnsi="Times New Roman" w:cs="Times New Roman"/>
          <w:b/>
          <w:bCs/>
          <w:color w:val="000000"/>
          <w:sz w:val="24"/>
          <w:szCs w:val="24"/>
        </w:rPr>
        <w:t>3. Профилактика рисков причинения вреда (ущерба) охраняемым законом ценностям</w:t>
      </w:r>
    </w:p>
    <w:p w:rsidR="002156FD" w:rsidRPr="002156FD" w:rsidRDefault="002156FD" w:rsidP="002156FD">
      <w:pPr>
        <w:pStyle w:val="ConsPlusNormal"/>
        <w:ind w:firstLine="0"/>
        <w:jc w:val="center"/>
        <w:rPr>
          <w:rFonts w:ascii="Times New Roman" w:hAnsi="Times New Roman" w:cs="Times New Roman"/>
          <w:b/>
          <w:bCs/>
          <w:color w:val="000000"/>
          <w:sz w:val="24"/>
          <w:szCs w:val="24"/>
        </w:rPr>
      </w:pP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3.1. Администрация осуществляет контроль в сфере благоустройства в том числе посредством проведения профилактических мероприятий.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lastRenderedPageBreak/>
        <w:t>3.2. Профилактические мероприятия осуществляются администрацией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незамедлительно направляет информацию об этом главе (заместителю главы) администрации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 для принятия решения о проведении контрольных мероприятий.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3.5. При осуществлении администрацией контроля в сфере благоустройства могут проводиться следующие виды профилактических мероприятий: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информирование;</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2) обобщение правоприменительной практики;</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3) объявление предостережений;</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4) консультирование;</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5) профилактический визит.</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3.6.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специальном разделе, посвященном контрольной деятельности, в средствах массовой информации,</w:t>
      </w:r>
      <w:r w:rsidRPr="002156FD">
        <w:rPr>
          <w:rFonts w:ascii="Times New Roman" w:hAnsi="Times New Roman" w:cs="Times New Roman"/>
          <w:color w:val="000000"/>
          <w:sz w:val="24"/>
          <w:szCs w:val="24"/>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8" w:history="1">
        <w:r w:rsidRPr="002156FD">
          <w:rPr>
            <w:rStyle w:val="a3"/>
            <w:rFonts w:ascii="Times New Roman" w:hAnsi="Times New Roman" w:cs="Times New Roman"/>
            <w:color w:val="000000"/>
            <w:sz w:val="24"/>
            <w:szCs w:val="24"/>
          </w:rPr>
          <w:t>частью 3 статьи 46</w:t>
        </w:r>
      </w:hyperlink>
      <w:r w:rsidRPr="002156FD">
        <w:rPr>
          <w:rFonts w:ascii="Times New Roman" w:hAnsi="Times New Roman" w:cs="Times New Roman"/>
          <w:color w:val="000000"/>
          <w:sz w:val="24"/>
          <w:szCs w:val="24"/>
        </w:rPr>
        <w:t xml:space="preserve"> Федерального закона от 31.07.2020 № 248-ФЗ «О государственном контроле (надзоре) и муниципальном контроле в Российской Федерации».</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Администрация также вправе информировать население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w:t>
      </w:r>
      <w:r w:rsidR="006B5364">
        <w:rPr>
          <w:rFonts w:ascii="Times New Roman" w:hAnsi="Times New Roman" w:cs="Times New Roman"/>
          <w:color w:val="000000"/>
          <w:sz w:val="24"/>
          <w:szCs w:val="24"/>
        </w:rPr>
        <w:t xml:space="preserve"> </w:t>
      </w:r>
      <w:r w:rsidRPr="002156FD">
        <w:rPr>
          <w:rFonts w:ascii="Times New Roman" w:hAnsi="Times New Roman" w:cs="Times New Roman"/>
          <w:color w:val="000000"/>
          <w:sz w:val="24"/>
          <w:szCs w:val="24"/>
        </w:rPr>
        <w:t>на собраниях и конференциях граждан об обязательных требованиях, предъявляемых к объектам контроля, их соответствии критериям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администрации, подписываемым главой администрации.Указанный доклад размещается в срок до 1 июля года, следующего за </w:t>
      </w:r>
      <w:r w:rsidRPr="002156FD">
        <w:rPr>
          <w:rFonts w:ascii="Times New Roman" w:hAnsi="Times New Roman" w:cs="Times New Roman"/>
          <w:color w:val="000000"/>
          <w:sz w:val="24"/>
          <w:szCs w:val="24"/>
        </w:rPr>
        <w:lastRenderedPageBreak/>
        <w:t>отчетным годом, на официальном сайте администрации в специальном разделе, посвященном контрольной деятельности.</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3.8. Предостережение о недопустимости нарушения обязательных требований и предложение</w:t>
      </w:r>
      <w:r w:rsidRPr="002156FD">
        <w:rPr>
          <w:rFonts w:ascii="Times New Roman" w:hAnsi="Times New Roman" w:cs="Times New Roman"/>
          <w:color w:val="000000"/>
          <w:sz w:val="24"/>
          <w:szCs w:val="24"/>
          <w:shd w:val="clear" w:color="auto" w:fill="FFFFFF"/>
        </w:rPr>
        <w:t xml:space="preserve"> принять меры по обеспечению соблюдения обязательных требований</w:t>
      </w:r>
      <w:r w:rsidRPr="002156FD">
        <w:rPr>
          <w:rFonts w:ascii="Times New Roman" w:hAnsi="Times New Roman" w:cs="Times New Roman"/>
          <w:color w:val="000000"/>
          <w:sz w:val="24"/>
          <w:szCs w:val="24"/>
        </w:rPr>
        <w:t xml:space="preserve"> объявляются контролируемому лицу в случае наличия у администрации сведений о готовящихся нарушениях обязательных требований </w:t>
      </w:r>
      <w:r w:rsidRPr="002156FD">
        <w:rPr>
          <w:rFonts w:ascii="Times New Roman" w:hAnsi="Times New Roman" w:cs="Times New Roman"/>
          <w:color w:val="000000"/>
          <w:sz w:val="24"/>
          <w:szCs w:val="24"/>
          <w:shd w:val="clear" w:color="auto" w:fill="FFFFFF"/>
        </w:rPr>
        <w:t>или признаках нарушений обязательных требований </w:t>
      </w:r>
      <w:r w:rsidRPr="002156FD">
        <w:rPr>
          <w:rFonts w:ascii="Times New Roman" w:hAnsi="Times New Roman" w:cs="Times New Roman"/>
          <w:color w:val="000000"/>
          <w:sz w:val="24"/>
          <w:szCs w:val="24"/>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Предостережения объявляются (подписываются) главой (заместителем главы) администрации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Предостережение о недопустимости нарушения обязательных требований оформляется в соответствии с формой, утвержденной </w:t>
      </w:r>
      <w:r w:rsidRPr="002156FD">
        <w:rPr>
          <w:rFonts w:ascii="Times New Roman" w:hAnsi="Times New Roman" w:cs="Times New Roman"/>
          <w:color w:val="000000"/>
          <w:sz w:val="24"/>
          <w:szCs w:val="24"/>
          <w:shd w:val="clear" w:color="auto" w:fill="FFFFFF"/>
        </w:rPr>
        <w:t>приказом Министерства экономического развития Российской Федерации от 31.03.2021 № 151</w:t>
      </w:r>
      <w:r w:rsidRPr="002156FD">
        <w:rPr>
          <w:rFonts w:ascii="Times New Roman" w:hAnsi="Times New Roman" w:cs="Times New Roman"/>
          <w:color w:val="000000"/>
          <w:sz w:val="24"/>
          <w:szCs w:val="24"/>
        </w:rPr>
        <w:br/>
      </w:r>
      <w:r w:rsidRPr="002156FD">
        <w:rPr>
          <w:rFonts w:ascii="Times New Roman" w:hAnsi="Times New Roman" w:cs="Times New Roman"/>
          <w:color w:val="000000"/>
          <w:sz w:val="24"/>
          <w:szCs w:val="24"/>
          <w:shd w:val="clear" w:color="auto" w:fill="FFFFFF"/>
        </w:rPr>
        <w:t>«О типовых формах документов, используемых контрольным (надзорным) органом»</w:t>
      </w:r>
      <w:r w:rsidRPr="002156FD">
        <w:rPr>
          <w:rFonts w:ascii="Times New Roman" w:hAnsi="Times New Roman" w:cs="Times New Roman"/>
          <w:color w:val="000000"/>
          <w:sz w:val="24"/>
          <w:szCs w:val="24"/>
        </w:rPr>
        <w:t xml:space="preserve">. </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В случае объявления администрацией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Возражение в отношении предостережения рассматривается администрацией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Личный прием граждан проводится главой (заместителем главы) администрации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 и (или) должностным лицом, уполномоченным осуществлять контроль.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Консультирование осуществляется в устной или письменной форме по следующим вопросам:</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организация и осуществление контроля в сфере благоустройства;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 порядок осуществления контрольных мероприятий, установленных настоящим Положением;</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 порядок обжалования действий (бездействия) должностных лиц, уполномоченных осуществлять контроль;</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Консультирование контролируемых лиц в устной форме может осуществляться также на собраниях и конференциях граждан. </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3.10. Консультирование в письменной форме осуществляется должностным лицом, уполномоченным осуществлять контроль, в следующих случаях:</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lastRenderedPageBreak/>
        <w:t>1) контролируемым лицом представлен письменный запрос о представлении письменного ответа по вопросам консультирования;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 за время консультирования предоставить в устной форме ответ на поставленные вопросы невозможно;</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 ответ на поставленные вопросы требует дополнительного запроса сведений.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При осуществлении консультирования должностное лицо, уполномоченное осуществлять контроль, обязано соблюдать конфиденциальность информации, доступ к которой ограничен в соответствии с законодательством Российской Федерации.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Должностными лицами, уполномоченными осуществлять контроль, ведется журнал учета консультирований.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письменного разъяснения, подписанного главой (заместителем главы) администрации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 или должностным лицом, уполномоченным осуществлять контроль.</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sz w:val="24"/>
          <w:szCs w:val="24"/>
        </w:rPr>
        <w:t>3.11.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sz w:val="24"/>
          <w:szCs w:val="24"/>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видах, содержании и об интенсивности контрольных мероприятий, проводимых в отношении объектов контроля, исходя из их отнесения к соответствующей категории риска.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sz w:val="24"/>
          <w:szCs w:val="24"/>
        </w:rPr>
        <w:t>При проведении профилактического визита контролируемым лицам не выдаются предписания об устранении нарушений обязательных требований. Разъяснения, полученные контролируемым лицом в ходе профилактического визита, носят рекомендательный характер.</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sz w:val="24"/>
          <w:szCs w:val="24"/>
        </w:rPr>
        <w:t>Обязательный профилактический визит проводится в отношении контролируемых лиц, приступающих к осуществлению деятельности в отношении объектов контроля, отнесенных к категории высокого риска.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sz w:val="24"/>
          <w:szCs w:val="24"/>
        </w:rPr>
        <w:t xml:space="preserve">О проведении обязательного профилактического визита контролируемое лицо уведомляется </w:t>
      </w:r>
      <w:r w:rsidRPr="002156FD">
        <w:rPr>
          <w:rFonts w:ascii="Times New Roman" w:hAnsi="Times New Roman" w:cs="Times New Roman"/>
          <w:color w:val="000000"/>
          <w:sz w:val="24"/>
          <w:szCs w:val="24"/>
        </w:rPr>
        <w:t xml:space="preserve">должностным лицом, уполномоченным осуществлять контроль, </w:t>
      </w:r>
      <w:r w:rsidRPr="002156FD">
        <w:rPr>
          <w:rFonts w:ascii="Times New Roman" w:hAnsi="Times New Roman" w:cs="Times New Roman"/>
          <w:sz w:val="24"/>
          <w:szCs w:val="24"/>
        </w:rPr>
        <w:t>не позднее, чем за пять рабочих дней до даты его проведения.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sz w:val="24"/>
          <w:szCs w:val="24"/>
        </w:rPr>
        <w:t>Уведомление о проведении обязательного профилактического визита составляется в письменной форме.</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sz w:val="24"/>
          <w:szCs w:val="24"/>
        </w:rPr>
        <w:t>Уведомление о проведении обязательного профилактического визита направляется в адрес контролируемого лица в порядке, установленном частью 4 статьи 21 Федерального закона «О государственном контроле (надзоре) и муниципальном контроле в Российской Федерации».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sz w:val="24"/>
          <w:szCs w:val="24"/>
        </w:rPr>
        <w:t>Контролируемое лицо вправе отказаться от проведения обязательного профилактического визита, уведомив об этом администрацию, не позднее чем за три рабочих дня до даты его проведения.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sz w:val="24"/>
          <w:szCs w:val="24"/>
        </w:rPr>
        <w:lastRenderedPageBreak/>
        <w:t xml:space="preserve">Срок проведения обязательного профилактического визита определяется </w:t>
      </w:r>
      <w:r w:rsidRPr="002156FD">
        <w:rPr>
          <w:rFonts w:ascii="Times New Roman" w:hAnsi="Times New Roman" w:cs="Times New Roman"/>
          <w:color w:val="000000"/>
          <w:sz w:val="24"/>
          <w:szCs w:val="24"/>
        </w:rPr>
        <w:t>должностным лицом, уполномоченным осуществлять контроль,</w:t>
      </w:r>
      <w:r w:rsidRPr="002156FD">
        <w:rPr>
          <w:rFonts w:ascii="Times New Roman" w:hAnsi="Times New Roman" w:cs="Times New Roman"/>
          <w:sz w:val="24"/>
          <w:szCs w:val="24"/>
        </w:rPr>
        <w:t xml:space="preserve"> самостоятельно и не должен превышать одного рабочего дня.</w:t>
      </w:r>
    </w:p>
    <w:p w:rsidR="002156FD" w:rsidRDefault="002156FD" w:rsidP="002156FD">
      <w:pPr>
        <w:pStyle w:val="ConsPlusNormal"/>
        <w:ind w:firstLine="709"/>
        <w:jc w:val="both"/>
        <w:rPr>
          <w:rFonts w:ascii="Times New Roman" w:hAnsi="Times New Roman" w:cs="Times New Roman"/>
          <w:color w:val="000000"/>
          <w:sz w:val="24"/>
          <w:szCs w:val="24"/>
        </w:rPr>
      </w:pPr>
    </w:p>
    <w:p w:rsidR="00C22806" w:rsidRPr="00C22806" w:rsidRDefault="00C22806" w:rsidP="00C22806">
      <w:pPr>
        <w:pStyle w:val="ConsPlusNormal"/>
        <w:ind w:firstLine="709"/>
        <w:jc w:val="both"/>
        <w:rPr>
          <w:rFonts w:ascii="Times New Roman" w:hAnsi="Times New Roman" w:cs="Times New Roman"/>
          <w:color w:val="000000"/>
          <w:sz w:val="24"/>
          <w:szCs w:val="24"/>
        </w:rPr>
      </w:pPr>
      <w:r w:rsidRPr="00C22806">
        <w:rPr>
          <w:rFonts w:ascii="Times New Roman" w:hAnsi="Times New Roman" w:cs="Times New Roman"/>
          <w:color w:val="000000"/>
          <w:sz w:val="24"/>
          <w:szCs w:val="24"/>
        </w:rPr>
        <w:t>Контролируемое лицо вправе обратиться в контрольный (надзорный орган с заявлением о проведении в отношении его   профилактического визита.</w:t>
      </w:r>
    </w:p>
    <w:p w:rsidR="00C22806" w:rsidRPr="00C22806" w:rsidRDefault="00C22806" w:rsidP="00C22806">
      <w:pPr>
        <w:pStyle w:val="ConsPlusNormal"/>
        <w:ind w:firstLine="709"/>
        <w:jc w:val="both"/>
        <w:rPr>
          <w:rFonts w:ascii="Times New Roman" w:hAnsi="Times New Roman" w:cs="Times New Roman"/>
          <w:color w:val="000000"/>
          <w:sz w:val="24"/>
          <w:szCs w:val="24"/>
        </w:rPr>
      </w:pPr>
      <w:r w:rsidRPr="00C22806">
        <w:rPr>
          <w:rFonts w:ascii="Times New Roman" w:hAnsi="Times New Roman" w:cs="Times New Roman"/>
          <w:color w:val="000000"/>
          <w:sz w:val="24"/>
          <w:szCs w:val="24"/>
        </w:rPr>
        <w:t>Контрольный орган рассматривает заявление контролируемого лица в течение десяти рабочих дней с даты регистрации указанного заявления и принимает решение о проведении профилактического визита либо от отказе в его проведении с учетом материальных. Финансовых и кадровых ресурсов контрольного (надзорного) органа, категории риска объекта контроля, о чем уведомляет контролируемое лицо.</w:t>
      </w:r>
    </w:p>
    <w:p w:rsidR="00C22806" w:rsidRPr="00C22806" w:rsidRDefault="00C22806" w:rsidP="00C22806">
      <w:pPr>
        <w:pStyle w:val="ConsPlusNormal"/>
        <w:ind w:firstLine="709"/>
        <w:jc w:val="both"/>
        <w:rPr>
          <w:rFonts w:ascii="Times New Roman" w:hAnsi="Times New Roman" w:cs="Times New Roman"/>
          <w:color w:val="000000"/>
          <w:sz w:val="24"/>
          <w:szCs w:val="24"/>
        </w:rPr>
      </w:pPr>
      <w:r w:rsidRPr="00C22806">
        <w:rPr>
          <w:rFonts w:ascii="Times New Roman" w:hAnsi="Times New Roman" w:cs="Times New Roman"/>
          <w:color w:val="000000"/>
          <w:sz w:val="24"/>
          <w:szCs w:val="24"/>
        </w:rPr>
        <w:t>Контрольный (надзорный) орган принимает решение об отказе в проведении профилактического визита по заявлению контролируемого лица по одному из следующих оснований:</w:t>
      </w:r>
    </w:p>
    <w:p w:rsidR="00C22806" w:rsidRPr="00C22806" w:rsidRDefault="00C22806" w:rsidP="00C22806">
      <w:pPr>
        <w:pStyle w:val="ConsPlusNormal"/>
        <w:ind w:firstLine="709"/>
        <w:jc w:val="both"/>
        <w:rPr>
          <w:rFonts w:ascii="Times New Roman" w:hAnsi="Times New Roman" w:cs="Times New Roman"/>
          <w:color w:val="000000"/>
          <w:sz w:val="24"/>
          <w:szCs w:val="24"/>
        </w:rPr>
      </w:pPr>
      <w:r w:rsidRPr="00C22806">
        <w:rPr>
          <w:rFonts w:ascii="Times New Roman" w:hAnsi="Times New Roman" w:cs="Times New Roman"/>
          <w:color w:val="000000"/>
          <w:sz w:val="24"/>
          <w:szCs w:val="24"/>
        </w:rPr>
        <w:t>1)</w:t>
      </w:r>
      <w:r w:rsidRPr="00C22806">
        <w:rPr>
          <w:rFonts w:ascii="Times New Roman" w:hAnsi="Times New Roman" w:cs="Times New Roman"/>
          <w:color w:val="000000"/>
          <w:sz w:val="24"/>
          <w:szCs w:val="24"/>
        </w:rPr>
        <w:tab/>
        <w:t>От контролируемого лица поступило уведомление об отзыве заявления о проведении профилактического визита;</w:t>
      </w:r>
    </w:p>
    <w:p w:rsidR="00C22806" w:rsidRPr="00C22806" w:rsidRDefault="00C22806" w:rsidP="00C22806">
      <w:pPr>
        <w:pStyle w:val="ConsPlusNormal"/>
        <w:ind w:firstLine="709"/>
        <w:jc w:val="both"/>
        <w:rPr>
          <w:rFonts w:ascii="Times New Roman" w:hAnsi="Times New Roman" w:cs="Times New Roman"/>
          <w:color w:val="000000"/>
          <w:sz w:val="24"/>
          <w:szCs w:val="24"/>
        </w:rPr>
      </w:pPr>
      <w:r w:rsidRPr="00C22806">
        <w:rPr>
          <w:rFonts w:ascii="Times New Roman" w:hAnsi="Times New Roman" w:cs="Times New Roman"/>
          <w:color w:val="000000"/>
          <w:sz w:val="24"/>
          <w:szCs w:val="24"/>
        </w:rPr>
        <w:t>2)</w:t>
      </w:r>
      <w:r w:rsidRPr="00C22806">
        <w:rPr>
          <w:rFonts w:ascii="Times New Roman" w:hAnsi="Times New Roman" w:cs="Times New Roman"/>
          <w:color w:val="000000"/>
          <w:sz w:val="24"/>
          <w:szCs w:val="24"/>
        </w:rPr>
        <w:tab/>
        <w:t>В течение двух месяцев до даты подачи заявления контролируемого лица контрольным (надзорным) органом было принято решение об отказе в проведении профилактического визита в отношении данного контролируемого лица.</w:t>
      </w:r>
    </w:p>
    <w:p w:rsidR="00C22806" w:rsidRPr="00C22806" w:rsidRDefault="00C22806" w:rsidP="00C22806">
      <w:pPr>
        <w:pStyle w:val="ConsPlusNormal"/>
        <w:ind w:firstLine="709"/>
        <w:jc w:val="both"/>
        <w:rPr>
          <w:rFonts w:ascii="Times New Roman" w:hAnsi="Times New Roman" w:cs="Times New Roman"/>
          <w:color w:val="000000"/>
          <w:sz w:val="24"/>
          <w:szCs w:val="24"/>
        </w:rPr>
      </w:pPr>
      <w:r w:rsidRPr="00C22806">
        <w:rPr>
          <w:rFonts w:ascii="Times New Roman" w:hAnsi="Times New Roman" w:cs="Times New Roman"/>
          <w:color w:val="000000"/>
          <w:sz w:val="24"/>
          <w:szCs w:val="24"/>
        </w:rPr>
        <w:t>3)</w:t>
      </w:r>
      <w:r w:rsidRPr="00C22806">
        <w:rPr>
          <w:rFonts w:ascii="Times New Roman" w:hAnsi="Times New Roman" w:cs="Times New Roman"/>
          <w:color w:val="000000"/>
          <w:sz w:val="24"/>
          <w:szCs w:val="24"/>
        </w:rPr>
        <w:tab/>
        <w:t>В течение шести месяцев до даты подачи заявления контролируемого лица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C22806" w:rsidRPr="00C22806" w:rsidRDefault="00C22806" w:rsidP="00C22806">
      <w:pPr>
        <w:pStyle w:val="ConsPlusNormal"/>
        <w:ind w:firstLine="709"/>
        <w:jc w:val="both"/>
        <w:rPr>
          <w:rFonts w:ascii="Times New Roman" w:hAnsi="Times New Roman" w:cs="Times New Roman"/>
          <w:color w:val="000000"/>
          <w:sz w:val="24"/>
          <w:szCs w:val="24"/>
        </w:rPr>
      </w:pPr>
      <w:r w:rsidRPr="00C22806">
        <w:rPr>
          <w:rFonts w:ascii="Times New Roman" w:hAnsi="Times New Roman" w:cs="Times New Roman"/>
          <w:color w:val="000000"/>
          <w:sz w:val="24"/>
          <w:szCs w:val="24"/>
        </w:rPr>
        <w:t>4)</w:t>
      </w:r>
      <w:r w:rsidRPr="00C22806">
        <w:rPr>
          <w:rFonts w:ascii="Times New Roman" w:hAnsi="Times New Roman" w:cs="Times New Roman"/>
          <w:color w:val="000000"/>
          <w:sz w:val="24"/>
          <w:szCs w:val="24"/>
        </w:rPr>
        <w:tab/>
        <w:t>Заявление контролируемого лица содержит нецензурные либо оскорбительные выражения, угрозы жизни, здоровью и имуществу должностных лиц контрольного (надзорного) органа либо членов их семей.</w:t>
      </w:r>
    </w:p>
    <w:p w:rsidR="00C22806" w:rsidRPr="002156FD" w:rsidRDefault="00C22806" w:rsidP="00C22806">
      <w:pPr>
        <w:pStyle w:val="ConsPlusNormal"/>
        <w:ind w:firstLine="709"/>
        <w:jc w:val="both"/>
        <w:rPr>
          <w:rFonts w:ascii="Times New Roman" w:hAnsi="Times New Roman" w:cs="Times New Roman"/>
          <w:color w:val="000000"/>
          <w:sz w:val="24"/>
          <w:szCs w:val="24"/>
        </w:rPr>
      </w:pPr>
      <w:r w:rsidRPr="00C22806">
        <w:rPr>
          <w:rFonts w:ascii="Times New Roman" w:hAnsi="Times New Roman" w:cs="Times New Roman"/>
          <w:color w:val="000000"/>
          <w:sz w:val="24"/>
          <w:szCs w:val="24"/>
        </w:rPr>
        <w:t>В случае принятия решения о проведении профилактического визита по заявлению контролируемого лица контрольный (надзорный) орган в течение двадцати рабочих дней согласовывает дату проведения профилактического визита с контролируемым лицом любым способом, обеспечивающим фиксирование такого согласования и обеспечивает включение такого профилактического визита в программу профилактики рисков причинения вреда (ущерба) охраняемым законом ценностям</w:t>
      </w:r>
    </w:p>
    <w:p w:rsidR="002156FD" w:rsidRPr="002156FD" w:rsidRDefault="002156FD" w:rsidP="002156FD">
      <w:pPr>
        <w:pStyle w:val="ConsPlusNormal"/>
        <w:ind w:firstLine="0"/>
        <w:jc w:val="center"/>
        <w:rPr>
          <w:rFonts w:ascii="Times New Roman" w:hAnsi="Times New Roman" w:cs="Times New Roman"/>
          <w:b/>
          <w:bCs/>
          <w:color w:val="000000"/>
          <w:sz w:val="24"/>
          <w:szCs w:val="24"/>
        </w:rPr>
      </w:pPr>
      <w:r w:rsidRPr="002156FD">
        <w:rPr>
          <w:rFonts w:ascii="Times New Roman" w:hAnsi="Times New Roman" w:cs="Times New Roman"/>
          <w:b/>
          <w:bCs/>
          <w:color w:val="000000"/>
          <w:sz w:val="24"/>
          <w:szCs w:val="24"/>
        </w:rPr>
        <w:t>4. Осуществление контрольных мероприятий и контрольных действий</w:t>
      </w:r>
    </w:p>
    <w:p w:rsidR="002156FD" w:rsidRPr="002156FD" w:rsidRDefault="002156FD" w:rsidP="002156FD">
      <w:pPr>
        <w:pStyle w:val="ConsPlusNormal"/>
        <w:ind w:firstLine="0"/>
        <w:jc w:val="center"/>
        <w:rPr>
          <w:rFonts w:ascii="Times New Roman" w:hAnsi="Times New Roman" w:cs="Times New Roman"/>
          <w:b/>
          <w:bCs/>
          <w:color w:val="000000"/>
          <w:sz w:val="24"/>
          <w:szCs w:val="24"/>
        </w:rPr>
      </w:pP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 документарная проверка (посредством получения письменных объяснений, истребования документов, экспертизы);</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lastRenderedPageBreak/>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2156FD">
        <w:rPr>
          <w:rFonts w:ascii="Times New Roman" w:hAnsi="Times New Roman" w:cs="Times New Roman"/>
          <w:color w:val="000000"/>
          <w:sz w:val="24"/>
          <w:szCs w:val="24"/>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2156FD">
        <w:rPr>
          <w:rFonts w:ascii="Times New Roman" w:hAnsi="Times New Roman" w:cs="Times New Roman"/>
          <w:color w:val="000000"/>
          <w:sz w:val="24"/>
          <w:szCs w:val="24"/>
        </w:rPr>
        <w:t>);</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6) выездное обследование (посредством осмотра, инструментального обследования (с применением видеозаписи), испытания, экспертизы).</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Предусмотренные настоящим пунктом виды контрольных мероприятий и контрольных действий в рамках указанных мероприятий не дифференцируются в зависимости от отнесения конкретного объекта контроля к определенной категории риска в соответствии с приложением № 1 к настоящему Положению.</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4.3. Контрольные мероприятия, указанные в подпунктах 1 – 4 пункта 4.1 настоящего Положения, проводятся в форме плановых и внеплановых мероприятий.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4.4. В рамках осуществления контроля в сфере благоустройства могут проводиться следующие плановые контрольные мероприятия: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инспекционный визит;</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 рейдовый осмотр;</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 документарная проверка;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 выездная проверка;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4.5. В рамках осуществления контроля в сфере благоустройства могут проводиться следующие внеплановые контрольные мероприятия: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инспекционный визит;</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 рейдовый осмотр;</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 документарная проверка;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 выездная проверка;</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5) наблюдение за соблюдением обязательных требований;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6) выездное обследование.</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4.6. Основанием для проведения контрольных мероприятий, проводимых с взаимодействием с контролируемыми лицами, является: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3) наступление сроков проведения контрольных мероприятий, включенных в план проведения контрольных мероприятий;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5) требование прокурора о проведении контрольного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lastRenderedPageBreak/>
        <w:t>6)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4.7. Индикаторы риска нарушения обязательных требований указаны в приложении № 2 к настоящему Положению.</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4.8.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4.9.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контроль, о проведении контрольного мероприятия.</w:t>
      </w:r>
    </w:p>
    <w:p w:rsidR="002156FD" w:rsidRPr="002156FD" w:rsidRDefault="002156FD" w:rsidP="002156FD">
      <w:pPr>
        <w:pStyle w:val="ConsPlusNormal"/>
        <w:ind w:firstLine="709"/>
        <w:jc w:val="both"/>
        <w:rPr>
          <w:rFonts w:ascii="Times New Roman" w:hAnsi="Times New Roman" w:cs="Times New Roman"/>
          <w:i/>
          <w:iCs/>
          <w:color w:val="000000"/>
          <w:sz w:val="24"/>
          <w:szCs w:val="24"/>
        </w:rPr>
      </w:pPr>
      <w:r w:rsidRPr="002156FD">
        <w:rPr>
          <w:rFonts w:ascii="Times New Roman" w:hAnsi="Times New Roman" w:cs="Times New Roman"/>
          <w:color w:val="000000"/>
          <w:sz w:val="24"/>
          <w:szCs w:val="24"/>
        </w:rPr>
        <w:t xml:space="preserve">4.10. Контрольные мероприятия, проводимые без взаимодействия с контролируемыми лицами, проводятся должностными лицами уполномоченными осуществлять контроль, на основании задания главы (заместителя главы) администрации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w:t>
      </w:r>
      <w:r w:rsidRPr="002156FD">
        <w:rPr>
          <w:rFonts w:ascii="Times New Roman" w:hAnsi="Times New Roman" w:cs="Times New Roman"/>
          <w:i/>
          <w:iCs/>
          <w:color w:val="000000"/>
          <w:sz w:val="24"/>
          <w:szCs w:val="24"/>
        </w:rPr>
        <w:t xml:space="preserve">, </w:t>
      </w:r>
      <w:r w:rsidRPr="002156FD">
        <w:rPr>
          <w:rFonts w:ascii="Times New Roman" w:hAnsi="Times New Roman" w:cs="Times New Roman"/>
          <w:color w:val="000000"/>
          <w:sz w:val="24"/>
          <w:szCs w:val="24"/>
          <w:shd w:val="clear" w:color="auto" w:fill="FFFFFF"/>
        </w:rPr>
        <w:t>задания, содержащегося в планах работы администрации, в том числе в случаях, установленных</w:t>
      </w:r>
      <w:r w:rsidRPr="002156FD">
        <w:rPr>
          <w:rFonts w:ascii="Times New Roman" w:hAnsi="Times New Roman" w:cs="Times New Roman"/>
          <w:color w:val="000000"/>
          <w:sz w:val="24"/>
          <w:szCs w:val="24"/>
        </w:rPr>
        <w:t xml:space="preserve"> Федеральным </w:t>
      </w:r>
      <w:hyperlink r:id="rId9" w:history="1">
        <w:r w:rsidRPr="002156FD">
          <w:rPr>
            <w:rStyle w:val="a3"/>
            <w:rFonts w:ascii="Times New Roman" w:hAnsi="Times New Roman" w:cs="Times New Roman"/>
            <w:color w:val="000000"/>
            <w:sz w:val="24"/>
            <w:szCs w:val="24"/>
          </w:rPr>
          <w:t>законом</w:t>
        </w:r>
      </w:hyperlink>
      <w:r w:rsidRPr="002156FD">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4.11.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10" w:history="1">
        <w:r w:rsidRPr="002156FD">
          <w:rPr>
            <w:rStyle w:val="a3"/>
            <w:rFonts w:ascii="Times New Roman" w:hAnsi="Times New Roman" w:cs="Times New Roman"/>
            <w:color w:val="000000"/>
            <w:sz w:val="24"/>
            <w:szCs w:val="24"/>
          </w:rPr>
          <w:t>законом</w:t>
        </w:r>
      </w:hyperlink>
      <w:r w:rsidRPr="002156FD">
        <w:rPr>
          <w:rFonts w:ascii="Times New Roman" w:hAnsi="Times New Roman" w:cs="Times New Roman"/>
          <w:color w:val="000000"/>
          <w:sz w:val="24"/>
          <w:szCs w:val="24"/>
        </w:rPr>
        <w:t xml:space="preserve"> от 31.07.2020 № 248-ФЗ «О государственном контроле (надзоре) и муниципальном контроле в Российской Федерации».</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4.12.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утвержденным </w:t>
      </w:r>
      <w:r w:rsidRPr="002156FD">
        <w:rPr>
          <w:rFonts w:ascii="Times New Roman" w:hAnsi="Times New Roman" w:cs="Times New Roman"/>
          <w:color w:val="000000"/>
          <w:sz w:val="24"/>
          <w:szCs w:val="24"/>
          <w:shd w:val="clear" w:color="auto" w:fill="FFFFFF"/>
        </w:rPr>
        <w:t>распоряжением Правительства Российской Федерации от 19.04.2016 № 724-р перечнем</w:t>
      </w:r>
      <w:r w:rsidRPr="002156FD">
        <w:rPr>
          <w:rFonts w:ascii="Times New Roman" w:hAnsi="Times New Roman" w:cs="Times New Roman"/>
          <w:color w:val="000000"/>
          <w:sz w:val="24"/>
          <w:szCs w:val="24"/>
        </w:rPr>
        <w:br/>
      </w:r>
      <w:r w:rsidRPr="002156FD">
        <w:rPr>
          <w:rFonts w:ascii="Times New Roman" w:hAnsi="Times New Roman" w:cs="Times New Roman"/>
          <w:color w:val="000000"/>
          <w:sz w:val="24"/>
          <w:szCs w:val="24"/>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а также</w:t>
      </w:r>
      <w:hyperlink r:id="rId11" w:history="1">
        <w:r w:rsidRPr="002156FD">
          <w:rPr>
            <w:rStyle w:val="a3"/>
            <w:rFonts w:ascii="Times New Roman" w:hAnsi="Times New Roman" w:cs="Times New Roman"/>
            <w:color w:val="000000"/>
            <w:sz w:val="24"/>
            <w:szCs w:val="24"/>
          </w:rPr>
          <w:t>Правилами</w:t>
        </w:r>
      </w:hyperlink>
      <w:r w:rsidRPr="002156FD">
        <w:rPr>
          <w:rFonts w:ascii="Times New Roman" w:hAnsi="Times New Roman" w:cs="Times New Roman"/>
          <w:color w:val="000000"/>
          <w:sz w:val="24"/>
          <w:szCs w:val="24"/>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w:t>
      </w:r>
      <w:r w:rsidRPr="002156FD">
        <w:rPr>
          <w:rFonts w:ascii="Times New Roman" w:hAnsi="Times New Roman" w:cs="Times New Roman"/>
          <w:color w:val="000000"/>
          <w:sz w:val="24"/>
          <w:szCs w:val="24"/>
        </w:rPr>
        <w:lastRenderedPageBreak/>
        <w:t>информационном взаимодействии в рамках осуществления государственного контроля (надзора), муниципального контроля».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4.13. Плановые контрольные мероприятия в отношении юридических лиц, индивидуальных предпринимателей и граждан проводятся на основании ежегодных планов проведения плановых контрольных мероприятий разрабатываемых в соответствии с </w:t>
      </w:r>
      <w:hyperlink r:id="rId12" w:history="1">
        <w:r w:rsidRPr="002156FD">
          <w:rPr>
            <w:rStyle w:val="a3"/>
            <w:rFonts w:ascii="Times New Roman" w:hAnsi="Times New Roman" w:cs="Times New Roman"/>
            <w:color w:val="000000"/>
            <w:sz w:val="24"/>
            <w:szCs w:val="24"/>
          </w:rPr>
          <w:t>Правилами</w:t>
        </w:r>
      </w:hyperlink>
      <w:r w:rsidRPr="002156FD">
        <w:rPr>
          <w:rFonts w:ascii="Times New Roman" w:hAnsi="Times New Roman" w:cs="Times New Roman"/>
          <w:color w:val="000000"/>
          <w:sz w:val="24"/>
          <w:szCs w:val="24"/>
        </w:rPr>
        <w:t xml:space="preserve">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утвержденными постановлением Правительства Российской Федерации от 31.12.2020 № 2428 «О порядке формирования плана проведения плановых контрольных (надзорных) мероприятий на очередной календарный год, его согласования с органами прокуратуры, включения в него и исключения из него контрольных (надзорных) мероприятий в течение года», с учетом особенностей, установленных настоящим Положением.</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4.14. </w:t>
      </w:r>
      <w:r w:rsidRPr="002156FD">
        <w:rPr>
          <w:rFonts w:ascii="Times New Roman" w:hAnsi="Times New Roman" w:cs="Times New Roman"/>
          <w:color w:val="000000"/>
          <w:sz w:val="24"/>
          <w:szCs w:val="24"/>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2156FD" w:rsidRPr="002156FD" w:rsidRDefault="002156FD" w:rsidP="002156FD">
      <w:pPr>
        <w:spacing w:after="0" w:line="240" w:lineRule="auto"/>
        <w:ind w:firstLine="709"/>
        <w:jc w:val="both"/>
        <w:rPr>
          <w:rFonts w:ascii="Times New Roman" w:hAnsi="Times New Roman" w:cs="Times New Roman"/>
          <w:color w:val="000000"/>
          <w:sz w:val="24"/>
          <w:szCs w:val="24"/>
          <w:shd w:val="clear" w:color="auto" w:fill="FFFFFF"/>
        </w:rPr>
      </w:pPr>
      <w:r w:rsidRPr="002156FD">
        <w:rPr>
          <w:rFonts w:ascii="Times New Roman" w:hAnsi="Times New Roman" w:cs="Times New Roman"/>
          <w:color w:val="000000"/>
          <w:sz w:val="24"/>
          <w:szCs w:val="24"/>
        </w:rPr>
        <w:t xml:space="preserve">1) </w:t>
      </w:r>
      <w:r w:rsidRPr="002156FD">
        <w:rPr>
          <w:rFonts w:ascii="Times New Roman" w:hAnsi="Times New Roman" w:cs="Times New Roman"/>
          <w:color w:val="000000"/>
          <w:sz w:val="24"/>
          <w:szCs w:val="24"/>
          <w:shd w:val="clear" w:color="auto" w:fill="FFFFFF"/>
        </w:rPr>
        <w:t xml:space="preserve">отсутствие контролируемого лица либо его представителя не препятствует оценке </w:t>
      </w:r>
      <w:r w:rsidRPr="002156FD">
        <w:rPr>
          <w:rFonts w:ascii="Times New Roman" w:hAnsi="Times New Roman" w:cs="Times New Roman"/>
          <w:color w:val="000000"/>
          <w:sz w:val="24"/>
          <w:szCs w:val="24"/>
        </w:rPr>
        <w:t xml:space="preserve">должностным лицом, уполномоченным осуществлять контроль, </w:t>
      </w:r>
      <w:r w:rsidRPr="002156FD">
        <w:rPr>
          <w:rFonts w:ascii="Times New Roman" w:hAnsi="Times New Roman" w:cs="Times New Roman"/>
          <w:color w:val="000000"/>
          <w:sz w:val="24"/>
          <w:szCs w:val="24"/>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shd w:val="clear" w:color="auto" w:fill="FFFFFF"/>
        </w:rPr>
        <w:t xml:space="preserve">2) отсутствие признаков </w:t>
      </w:r>
      <w:r w:rsidRPr="002156FD">
        <w:rPr>
          <w:rFonts w:ascii="Times New Roman" w:hAnsi="Times New Roman" w:cs="Times New Roman"/>
          <w:color w:val="000000"/>
          <w:sz w:val="24"/>
          <w:szCs w:val="24"/>
        </w:rPr>
        <w:t>явной непосредственной угрозы причинения или фактического причинения вреда (ущерба) охраняемым законом ценностям;</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3) имеются уважительные причины для отсутствия контролируемого лица (болезнь</w:t>
      </w:r>
      <w:r w:rsidRPr="002156FD">
        <w:rPr>
          <w:rFonts w:ascii="Times New Roman" w:hAnsi="Times New Roman" w:cs="Times New Roman"/>
          <w:color w:val="000000"/>
          <w:sz w:val="24"/>
          <w:szCs w:val="24"/>
          <w:shd w:val="clear" w:color="auto" w:fill="FFFFFF"/>
        </w:rPr>
        <w:t xml:space="preserve"> контролируемого лица</w:t>
      </w:r>
      <w:r w:rsidRPr="002156FD">
        <w:rPr>
          <w:rFonts w:ascii="Times New Roman" w:hAnsi="Times New Roman" w:cs="Times New Roman"/>
          <w:color w:val="000000"/>
          <w:sz w:val="24"/>
          <w:szCs w:val="24"/>
        </w:rPr>
        <w:t>, его командировка и т.п.) при проведении</w:t>
      </w:r>
      <w:r w:rsidRPr="002156FD">
        <w:rPr>
          <w:rFonts w:ascii="Times New Roman" w:hAnsi="Times New Roman" w:cs="Times New Roman"/>
          <w:color w:val="000000"/>
          <w:sz w:val="24"/>
          <w:szCs w:val="24"/>
          <w:shd w:val="clear" w:color="auto" w:fill="FFFFFF"/>
        </w:rPr>
        <w:t xml:space="preserve"> контрольного мероприятия</w:t>
      </w:r>
      <w:r w:rsidRPr="002156FD">
        <w:rPr>
          <w:rFonts w:ascii="Times New Roman" w:hAnsi="Times New Roman" w:cs="Times New Roman"/>
          <w:color w:val="000000"/>
          <w:sz w:val="24"/>
          <w:szCs w:val="24"/>
        </w:rPr>
        <w:t>.</w:t>
      </w:r>
    </w:p>
    <w:p w:rsidR="002156FD" w:rsidRPr="002156FD" w:rsidRDefault="002156FD" w:rsidP="002156FD">
      <w:pPr>
        <w:pStyle w:val="s1"/>
        <w:ind w:firstLine="709"/>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4.15. Срок проведения выездной проверки не может превышать 10 рабочих дней. </w:t>
      </w:r>
    </w:p>
    <w:p w:rsidR="002156FD" w:rsidRPr="002156FD" w:rsidRDefault="002156FD" w:rsidP="002156FD">
      <w:pPr>
        <w:pStyle w:val="s1"/>
        <w:ind w:firstLine="709"/>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2156FD" w:rsidRPr="002156FD" w:rsidRDefault="002156FD" w:rsidP="002156FD">
      <w:pPr>
        <w:pStyle w:val="s1"/>
        <w:ind w:firstLine="709"/>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4.16.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4.17.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3" w:history="1">
        <w:r w:rsidRPr="002156FD">
          <w:rPr>
            <w:rStyle w:val="a3"/>
            <w:rFonts w:ascii="Times New Roman" w:hAnsi="Times New Roman" w:cs="Times New Roman"/>
            <w:color w:val="000000"/>
            <w:sz w:val="24"/>
            <w:szCs w:val="24"/>
          </w:rPr>
          <w:t>частью 2 статьи 90</w:t>
        </w:r>
      </w:hyperlink>
      <w:r w:rsidRPr="002156FD">
        <w:rPr>
          <w:rFonts w:ascii="Times New Roman" w:hAnsi="Times New Roman" w:cs="Times New Roman"/>
          <w:color w:val="000000"/>
          <w:sz w:val="24"/>
          <w:szCs w:val="24"/>
        </w:rPr>
        <w:t xml:space="preserve"> Федерального закона от </w:t>
      </w:r>
      <w:r w:rsidRPr="002156FD">
        <w:rPr>
          <w:rFonts w:ascii="Times New Roman" w:hAnsi="Times New Roman" w:cs="Times New Roman"/>
          <w:color w:val="000000"/>
          <w:sz w:val="24"/>
          <w:szCs w:val="24"/>
        </w:rPr>
        <w:lastRenderedPageBreak/>
        <w:t>31.07.2020 № 248-ФЗ «О государственном контроле (надзоре) и муниципальном контроле в Российской Федерации».</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4.18.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Оформление акта производится на месте проведения контрольного мероприятия в день окончания проведения такого мероприятия,</w:t>
      </w:r>
      <w:r w:rsidRPr="002156FD">
        <w:rPr>
          <w:rFonts w:ascii="Times New Roman" w:hAnsi="Times New Roman" w:cs="Times New Roman"/>
          <w:color w:val="000000"/>
          <w:sz w:val="24"/>
          <w:szCs w:val="24"/>
          <w:shd w:val="clear" w:color="auto" w:fill="FFFFFF"/>
        </w:rPr>
        <w:t xml:space="preserve"> если иной порядок оформления акта не установлен Правительством Российской Федерации</w:t>
      </w:r>
      <w:r w:rsidRPr="002156FD">
        <w:rPr>
          <w:rFonts w:ascii="Times New Roman" w:hAnsi="Times New Roman" w:cs="Times New Roman"/>
          <w:color w:val="000000"/>
          <w:sz w:val="24"/>
          <w:szCs w:val="24"/>
        </w:rPr>
        <w:t>.</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4.19. Информация о контрольных мероприятиях размещается в Едином реестре контрольных (надзорных) мероприятий.</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4.20.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2156FD">
        <w:rPr>
          <w:rFonts w:ascii="Times New Roman" w:hAnsi="Times New Roman" w:cs="Times New Roman"/>
          <w:color w:val="000000"/>
          <w:sz w:val="24"/>
          <w:szCs w:val="24"/>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2156FD">
        <w:rPr>
          <w:rFonts w:ascii="Times New Roman" w:hAnsi="Times New Roman" w:cs="Times New Roman"/>
          <w:color w:val="000000"/>
          <w:sz w:val="24"/>
          <w:szCs w:val="24"/>
        </w:rPr>
        <w:t>Единый портал</w:t>
      </w:r>
      <w:r w:rsidRPr="002156FD">
        <w:rPr>
          <w:rFonts w:ascii="Times New Roman" w:hAnsi="Times New Roman" w:cs="Times New Roman"/>
          <w:color w:val="000000"/>
          <w:sz w:val="24"/>
          <w:szCs w:val="24"/>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администрации сведений об адресе электронной почты контролируемого лица и возможности направить ему</w:t>
      </w:r>
      <w:r w:rsidRPr="002156FD">
        <w:rPr>
          <w:rFonts w:ascii="Times New Roman" w:hAnsi="Times New Roman" w:cs="Times New Roman"/>
          <w:color w:val="000000"/>
          <w:sz w:val="24"/>
          <w:szCs w:val="24"/>
          <w:shd w:val="clear" w:color="auto" w:fill="FFFFFF"/>
        </w:rPr>
        <w:t xml:space="preserve">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2156FD">
        <w:rPr>
          <w:rFonts w:ascii="Times New Roman" w:hAnsi="Times New Roman" w:cs="Times New Roman"/>
          <w:color w:val="000000"/>
          <w:sz w:val="24"/>
          <w:szCs w:val="24"/>
        </w:rPr>
        <w:t xml:space="preserve"> Указанный гражданин вправе направлять администрации документы на бумажном носителе.</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До 31 декабря 2023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администрацией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4.21. В случае несогласия с фактами и выводами, изложенными в акте, контролируемое лицо вправе направить жалобу в порядке, предусмотренном статьями 39 – </w:t>
      </w:r>
      <w:r w:rsidRPr="002156FD">
        <w:rPr>
          <w:rFonts w:ascii="Times New Roman" w:hAnsi="Times New Roman" w:cs="Times New Roman"/>
          <w:color w:val="000000"/>
          <w:sz w:val="24"/>
          <w:szCs w:val="24"/>
        </w:rPr>
        <w:lastRenderedPageBreak/>
        <w:t xml:space="preserve">40 </w:t>
      </w:r>
      <w:r w:rsidRPr="002156FD">
        <w:rPr>
          <w:rFonts w:ascii="Times New Roman" w:hAnsi="Times New Roman" w:cs="Times New Roman"/>
          <w:color w:val="000000"/>
          <w:sz w:val="24"/>
          <w:szCs w:val="24"/>
          <w:shd w:val="clear" w:color="auto" w:fill="FFFFFF"/>
        </w:rPr>
        <w:t xml:space="preserve">Федерального закона </w:t>
      </w:r>
      <w:r w:rsidRPr="002156FD">
        <w:rPr>
          <w:rFonts w:ascii="Times New Roman" w:hAnsi="Times New Roman" w:cs="Times New Roman"/>
          <w:color w:val="000000"/>
          <w:sz w:val="24"/>
          <w:szCs w:val="24"/>
        </w:rPr>
        <w:t>от 31.07.2020 № 248-ФЗ «О государственном контроле (надзоре) и муниципальном контроле в Российской Федерации» и разделом 5 настоящего Положения.</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4.22.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4.23. В случае выявления при проведении контрольного мероприятия нарушений обязательных требований контролируемым лицом администрация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2156FD" w:rsidRPr="002156FD" w:rsidRDefault="002156FD" w:rsidP="002156FD">
      <w:pPr>
        <w:pStyle w:val="ConsPlusNormal"/>
        <w:ind w:firstLine="709"/>
        <w:jc w:val="both"/>
        <w:rPr>
          <w:rFonts w:ascii="Times New Roman" w:hAnsi="Times New Roman" w:cs="Times New Roman"/>
          <w:sz w:val="24"/>
          <w:szCs w:val="24"/>
        </w:rPr>
      </w:pPr>
      <w:bookmarkStart w:id="2" w:name="Par318"/>
      <w:bookmarkEnd w:id="2"/>
      <w:r w:rsidRPr="002156FD">
        <w:rPr>
          <w:rFonts w:ascii="Times New Roman" w:hAnsi="Times New Roman" w:cs="Times New Roman"/>
          <w:color w:val="000000"/>
          <w:sz w:val="24"/>
          <w:szCs w:val="24"/>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представляет непосредственную угрозу причинения вреда (ущерба) охраняемым законом ценностям или что такой вред (ущерб) причинен;</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4) </w:t>
      </w:r>
      <w:r w:rsidRPr="002156FD">
        <w:rPr>
          <w:rFonts w:ascii="Times New Roman" w:hAnsi="Times New Roman" w:cs="Times New Roman"/>
          <w:color w:val="000000"/>
          <w:sz w:val="24"/>
          <w:szCs w:val="24"/>
          <w:shd w:val="clear" w:color="auto" w:fill="FFFFFF"/>
        </w:rPr>
        <w:t>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sidRPr="002156FD">
        <w:rPr>
          <w:rFonts w:ascii="Times New Roman" w:hAnsi="Times New Roman" w:cs="Times New Roman"/>
          <w:color w:val="000000"/>
          <w:sz w:val="24"/>
          <w:szCs w:val="24"/>
        </w:rPr>
        <w:t>;</w:t>
      </w:r>
    </w:p>
    <w:p w:rsidR="002156FD" w:rsidRPr="002156FD" w:rsidRDefault="002156FD" w:rsidP="002156FD">
      <w:pPr>
        <w:pStyle w:val="ConsPlusNormal"/>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4.24.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006B5364">
        <w:rPr>
          <w:rFonts w:ascii="Times New Roman" w:hAnsi="Times New Roman" w:cs="Times New Roman"/>
          <w:color w:val="000000"/>
          <w:sz w:val="24"/>
          <w:szCs w:val="24"/>
        </w:rPr>
        <w:t xml:space="preserve"> </w:t>
      </w:r>
      <w:r w:rsidRPr="002156FD">
        <w:rPr>
          <w:rFonts w:ascii="Times New Roman" w:hAnsi="Times New Roman" w:cs="Times New Roman"/>
          <w:iCs/>
          <w:sz w:val="24"/>
          <w:szCs w:val="24"/>
        </w:rPr>
        <w:t>Новосибирской области</w:t>
      </w:r>
      <w:r w:rsidRPr="002156FD">
        <w:rPr>
          <w:rFonts w:ascii="Times New Roman" w:hAnsi="Times New Roman" w:cs="Times New Roman"/>
          <w:color w:val="000000"/>
          <w:sz w:val="24"/>
          <w:szCs w:val="24"/>
        </w:rPr>
        <w:t>, органами местного самоуправления, правоохранительными органами, организациями и гражданами.</w:t>
      </w:r>
    </w:p>
    <w:p w:rsidR="002156FD" w:rsidRPr="002156FD" w:rsidRDefault="002156FD" w:rsidP="002156FD">
      <w:pPr>
        <w:spacing w:after="0" w:line="240" w:lineRule="auto"/>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2156FD" w:rsidRPr="002156FD" w:rsidRDefault="002156FD" w:rsidP="002156FD">
      <w:pPr>
        <w:pStyle w:val="ConsPlusNormal"/>
        <w:ind w:firstLine="709"/>
        <w:jc w:val="both"/>
        <w:rPr>
          <w:rFonts w:ascii="Times New Roman" w:hAnsi="Times New Roman" w:cs="Times New Roman"/>
          <w:color w:val="000000"/>
          <w:sz w:val="24"/>
          <w:szCs w:val="24"/>
        </w:rPr>
      </w:pPr>
    </w:p>
    <w:p w:rsidR="002156FD" w:rsidRPr="002156FD" w:rsidRDefault="002156FD" w:rsidP="002156FD">
      <w:pPr>
        <w:pStyle w:val="ConsPlusNormal"/>
        <w:ind w:firstLine="0"/>
        <w:jc w:val="center"/>
        <w:rPr>
          <w:rFonts w:ascii="Times New Roman" w:hAnsi="Times New Roman" w:cs="Times New Roman"/>
          <w:b/>
          <w:bCs/>
          <w:color w:val="000000"/>
          <w:sz w:val="24"/>
          <w:szCs w:val="24"/>
        </w:rPr>
      </w:pPr>
      <w:r w:rsidRPr="002156FD">
        <w:rPr>
          <w:rFonts w:ascii="Times New Roman" w:hAnsi="Times New Roman" w:cs="Times New Roman"/>
          <w:b/>
          <w:bCs/>
          <w:color w:val="000000"/>
          <w:sz w:val="24"/>
          <w:szCs w:val="24"/>
        </w:rPr>
        <w:lastRenderedPageBreak/>
        <w:t>5. Обжалование решений администрации, действий (бездействия) должностных лиц, уполномоченных осуществлять контроль</w:t>
      </w:r>
    </w:p>
    <w:p w:rsidR="002156FD" w:rsidRPr="002156FD" w:rsidRDefault="002156FD" w:rsidP="002156FD">
      <w:pPr>
        <w:pStyle w:val="ConsPlusNormal"/>
        <w:ind w:firstLine="0"/>
        <w:jc w:val="center"/>
        <w:rPr>
          <w:rFonts w:ascii="Times New Roman" w:hAnsi="Times New Roman" w:cs="Times New Roman"/>
          <w:b/>
          <w:bCs/>
          <w:color w:val="000000"/>
          <w:sz w:val="24"/>
          <w:szCs w:val="24"/>
        </w:rPr>
      </w:pPr>
    </w:p>
    <w:p w:rsidR="002156FD" w:rsidRPr="002156FD" w:rsidRDefault="002156FD" w:rsidP="002156FD">
      <w:pPr>
        <w:pStyle w:val="10"/>
        <w:ind w:firstLine="709"/>
        <w:jc w:val="both"/>
        <w:rPr>
          <w:rFonts w:ascii="Times New Roman" w:hAnsi="Times New Roman" w:cs="Times New Roman"/>
          <w:color w:val="000000"/>
          <w:sz w:val="24"/>
          <w:szCs w:val="24"/>
        </w:rPr>
      </w:pPr>
      <w:r>
        <w:rPr>
          <w:rFonts w:ascii="Times New Roman" w:hAnsi="Times New Roman" w:cs="Times New Roman"/>
          <w:sz w:val="24"/>
          <w:szCs w:val="24"/>
        </w:rPr>
        <w:t>5</w:t>
      </w:r>
      <w:r w:rsidRPr="00DC701F">
        <w:rPr>
          <w:rFonts w:ascii="Times New Roman" w:hAnsi="Times New Roman" w:cs="Times New Roman"/>
          <w:sz w:val="24"/>
          <w:szCs w:val="24"/>
        </w:rPr>
        <w:t>.1. «В соответствии с  частью 4 статьи 39 Федерального закона от 31.07.2020г№ 248-ФЗ «О государственном  контроле (надзоре) и муниципальном контроле в Российской Федерации досудебный порядок подачи жалоб при осуществлении муниципального контроля не применяется».</w:t>
      </w:r>
    </w:p>
    <w:p w:rsidR="002156FD" w:rsidRPr="002156FD" w:rsidRDefault="002156FD" w:rsidP="002156FD">
      <w:pPr>
        <w:pStyle w:val="10"/>
        <w:jc w:val="center"/>
        <w:rPr>
          <w:rFonts w:ascii="Times New Roman" w:hAnsi="Times New Roman" w:cs="Times New Roman"/>
          <w:b/>
          <w:bCs/>
          <w:color w:val="000000"/>
          <w:sz w:val="24"/>
          <w:szCs w:val="24"/>
        </w:rPr>
      </w:pPr>
      <w:r w:rsidRPr="002156FD">
        <w:rPr>
          <w:rFonts w:ascii="Times New Roman" w:hAnsi="Times New Roman" w:cs="Times New Roman"/>
          <w:b/>
          <w:bCs/>
          <w:color w:val="000000"/>
          <w:sz w:val="24"/>
          <w:szCs w:val="24"/>
        </w:rPr>
        <w:t>6. Ключевые показатели контроля в сфере благоустройства и их целевые значения</w:t>
      </w:r>
    </w:p>
    <w:p w:rsidR="002156FD" w:rsidRPr="002156FD" w:rsidRDefault="002156FD" w:rsidP="002156FD">
      <w:pPr>
        <w:pStyle w:val="10"/>
        <w:jc w:val="center"/>
        <w:rPr>
          <w:rFonts w:ascii="Times New Roman" w:hAnsi="Times New Roman" w:cs="Times New Roman"/>
          <w:b/>
          <w:bCs/>
          <w:color w:val="000000"/>
          <w:sz w:val="24"/>
          <w:szCs w:val="24"/>
        </w:rPr>
      </w:pPr>
    </w:p>
    <w:p w:rsidR="002156FD" w:rsidRPr="002156FD" w:rsidRDefault="002156FD" w:rsidP="002156FD">
      <w:pPr>
        <w:pStyle w:val="10"/>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6.1.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31.07.2020 № 248-ФЗ «О государственном контроле (надзоре) и муниципальном контроле в Российской Федерации». </w:t>
      </w:r>
    </w:p>
    <w:p w:rsidR="002156FD" w:rsidRPr="002156FD" w:rsidRDefault="002156FD" w:rsidP="002156FD">
      <w:pPr>
        <w:pStyle w:val="10"/>
        <w:ind w:firstLine="709"/>
        <w:jc w:val="both"/>
        <w:rPr>
          <w:rFonts w:ascii="Times New Roman" w:hAnsi="Times New Roman" w:cs="Times New Roman"/>
          <w:sz w:val="24"/>
          <w:szCs w:val="24"/>
        </w:rPr>
      </w:pPr>
      <w:r w:rsidRPr="002156FD">
        <w:rPr>
          <w:rFonts w:ascii="Times New Roman" w:hAnsi="Times New Roman" w:cs="Times New Roman"/>
          <w:color w:val="000000"/>
          <w:sz w:val="24"/>
          <w:szCs w:val="24"/>
        </w:rPr>
        <w:t xml:space="preserve">6.2 Ключевые показатели вида контроля и их целевые значения, индикативные показатели для контроля в сфере благоустройства утверждаются </w:t>
      </w:r>
      <w:r w:rsidRPr="002156FD">
        <w:rPr>
          <w:rFonts w:ascii="Times New Roman" w:hAnsi="Times New Roman" w:cs="Times New Roman"/>
          <w:bCs/>
          <w:color w:val="000000"/>
          <w:sz w:val="24"/>
          <w:szCs w:val="24"/>
        </w:rPr>
        <w:t xml:space="preserve">Советом депутатов </w:t>
      </w:r>
      <w:r w:rsidR="006B5364">
        <w:rPr>
          <w:rFonts w:ascii="Times New Roman" w:hAnsi="Times New Roman" w:cs="Times New Roman"/>
          <w:bCs/>
          <w:color w:val="000000"/>
          <w:sz w:val="24"/>
          <w:szCs w:val="24"/>
        </w:rPr>
        <w:t>Кочневского</w:t>
      </w:r>
      <w:r w:rsidRPr="002156FD">
        <w:rPr>
          <w:rFonts w:ascii="Times New Roman" w:hAnsi="Times New Roman" w:cs="Times New Roman"/>
          <w:bCs/>
          <w:color w:val="000000"/>
          <w:sz w:val="24"/>
          <w:szCs w:val="24"/>
        </w:rPr>
        <w:t xml:space="preserve"> сельсовета Татарского района Новосибирской области.</w:t>
      </w:r>
    </w:p>
    <w:p w:rsidR="002156FD" w:rsidRPr="002156FD" w:rsidRDefault="002156FD" w:rsidP="002156FD">
      <w:pPr>
        <w:pStyle w:val="ConsTitle"/>
        <w:widowControl/>
        <w:jc w:val="both"/>
        <w:rPr>
          <w:rFonts w:ascii="Times New Roman" w:hAnsi="Times New Roman" w:cs="Times New Roman"/>
          <w:sz w:val="24"/>
          <w:szCs w:val="24"/>
        </w:rPr>
      </w:pPr>
    </w:p>
    <w:p w:rsidR="002156FD" w:rsidRPr="002156FD" w:rsidRDefault="002156FD" w:rsidP="002156FD">
      <w:pPr>
        <w:pStyle w:val="ConsPlusNormal"/>
        <w:ind w:firstLine="0"/>
        <w:jc w:val="right"/>
        <w:rPr>
          <w:rFonts w:ascii="Times New Roman" w:hAnsi="Times New Roman" w:cs="Times New Roman"/>
          <w:color w:val="000000"/>
          <w:sz w:val="24"/>
          <w:szCs w:val="24"/>
        </w:rPr>
      </w:pPr>
      <w:r w:rsidRPr="002156FD">
        <w:rPr>
          <w:rFonts w:ascii="Times New Roman" w:hAnsi="Times New Roman" w:cs="Times New Roman"/>
          <w:color w:val="000000"/>
          <w:sz w:val="24"/>
          <w:szCs w:val="24"/>
        </w:rPr>
        <w:br w:type="page"/>
      </w:r>
    </w:p>
    <w:p w:rsidR="002156FD" w:rsidRPr="002156FD" w:rsidRDefault="002156FD" w:rsidP="002156FD">
      <w:pPr>
        <w:pStyle w:val="ConsPlusNormal"/>
        <w:ind w:firstLine="0"/>
        <w:jc w:val="right"/>
        <w:rPr>
          <w:rFonts w:ascii="Times New Roman" w:hAnsi="Times New Roman" w:cs="Times New Roman"/>
          <w:sz w:val="24"/>
          <w:szCs w:val="24"/>
        </w:rPr>
      </w:pPr>
      <w:r w:rsidRPr="002156FD">
        <w:rPr>
          <w:rFonts w:ascii="Times New Roman" w:hAnsi="Times New Roman" w:cs="Times New Roman"/>
          <w:color w:val="000000"/>
          <w:sz w:val="24"/>
          <w:szCs w:val="24"/>
        </w:rPr>
        <w:lastRenderedPageBreak/>
        <w:t>Приложение № 1</w:t>
      </w:r>
    </w:p>
    <w:p w:rsidR="002156FD" w:rsidRPr="002156FD" w:rsidRDefault="002156FD" w:rsidP="002156FD">
      <w:pPr>
        <w:pStyle w:val="ConsPlusNormal"/>
        <w:ind w:firstLine="0"/>
        <w:jc w:val="right"/>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к Положению о муниципальном контроле </w:t>
      </w:r>
    </w:p>
    <w:p w:rsidR="002156FD" w:rsidRPr="002156FD" w:rsidRDefault="002156FD" w:rsidP="002156FD">
      <w:pPr>
        <w:pStyle w:val="ConsPlusNormal"/>
        <w:ind w:firstLine="0"/>
        <w:jc w:val="right"/>
        <w:rPr>
          <w:rFonts w:ascii="Times New Roman" w:hAnsi="Times New Roman" w:cs="Times New Roman"/>
          <w:color w:val="000000"/>
          <w:sz w:val="24"/>
          <w:szCs w:val="24"/>
        </w:rPr>
      </w:pPr>
      <w:r w:rsidRPr="002156FD">
        <w:rPr>
          <w:rFonts w:ascii="Times New Roman" w:hAnsi="Times New Roman" w:cs="Times New Roman"/>
          <w:color w:val="000000"/>
          <w:sz w:val="24"/>
          <w:szCs w:val="24"/>
        </w:rPr>
        <w:t>в сфере благоустройства на территории</w:t>
      </w:r>
    </w:p>
    <w:p w:rsidR="002156FD" w:rsidRPr="002156FD" w:rsidRDefault="006B5364" w:rsidP="002156FD">
      <w:pPr>
        <w:pStyle w:val="ConsPlusNormal"/>
        <w:ind w:firstLine="0"/>
        <w:jc w:val="right"/>
        <w:rPr>
          <w:rFonts w:ascii="Times New Roman" w:hAnsi="Times New Roman" w:cs="Times New Roman"/>
          <w:b/>
          <w:bCs/>
          <w:color w:val="000000"/>
          <w:sz w:val="24"/>
          <w:szCs w:val="24"/>
        </w:rPr>
      </w:pPr>
      <w:r>
        <w:rPr>
          <w:rFonts w:ascii="Times New Roman" w:hAnsi="Times New Roman" w:cs="Times New Roman"/>
          <w:b/>
          <w:bCs/>
          <w:color w:val="000000"/>
          <w:sz w:val="24"/>
          <w:szCs w:val="24"/>
        </w:rPr>
        <w:t>Кочневского</w:t>
      </w:r>
      <w:r w:rsidR="002156FD" w:rsidRPr="002156FD">
        <w:rPr>
          <w:rFonts w:ascii="Times New Roman" w:hAnsi="Times New Roman" w:cs="Times New Roman"/>
          <w:b/>
          <w:bCs/>
          <w:color w:val="000000"/>
          <w:sz w:val="24"/>
          <w:szCs w:val="24"/>
        </w:rPr>
        <w:t xml:space="preserve"> сельсовета Татарского района Новосибирской области.</w:t>
      </w:r>
    </w:p>
    <w:p w:rsidR="002156FD" w:rsidRPr="002156FD" w:rsidRDefault="002156FD" w:rsidP="002156FD">
      <w:pPr>
        <w:pStyle w:val="ConsPlusTitle"/>
        <w:jc w:val="center"/>
        <w:rPr>
          <w:rFonts w:ascii="Times New Roman" w:hAnsi="Times New Roman" w:cs="Times New Roman"/>
          <w:color w:val="000000"/>
          <w:sz w:val="24"/>
          <w:szCs w:val="24"/>
        </w:rPr>
      </w:pPr>
      <w:bookmarkStart w:id="3" w:name="Par381"/>
      <w:bookmarkEnd w:id="3"/>
    </w:p>
    <w:p w:rsidR="002156FD" w:rsidRPr="002156FD" w:rsidRDefault="002156FD" w:rsidP="002156FD">
      <w:pPr>
        <w:pStyle w:val="ConsPlusTitle"/>
        <w:jc w:val="center"/>
        <w:rPr>
          <w:rFonts w:ascii="Times New Roman" w:hAnsi="Times New Roman" w:cs="Times New Roman"/>
          <w:sz w:val="24"/>
          <w:szCs w:val="24"/>
        </w:rPr>
      </w:pPr>
      <w:r w:rsidRPr="002156FD">
        <w:rPr>
          <w:rFonts w:ascii="Times New Roman" w:hAnsi="Times New Roman" w:cs="Times New Roman"/>
          <w:color w:val="000000"/>
          <w:sz w:val="24"/>
          <w:szCs w:val="24"/>
        </w:rPr>
        <w:t>Критерии</w:t>
      </w:r>
    </w:p>
    <w:p w:rsidR="002156FD" w:rsidRPr="002156FD" w:rsidRDefault="002156FD" w:rsidP="002156FD">
      <w:pPr>
        <w:pStyle w:val="ConsPlusTitle"/>
        <w:jc w:val="center"/>
        <w:rPr>
          <w:rFonts w:ascii="Times New Roman" w:hAnsi="Times New Roman" w:cs="Times New Roman"/>
          <w:b w:val="0"/>
          <w:bCs w:val="0"/>
          <w:color w:val="000000"/>
          <w:sz w:val="24"/>
          <w:szCs w:val="24"/>
        </w:rPr>
      </w:pPr>
      <w:r w:rsidRPr="002156FD">
        <w:rPr>
          <w:rFonts w:ascii="Times New Roman" w:hAnsi="Times New Roman" w:cs="Times New Roman"/>
          <w:color w:val="000000"/>
          <w:sz w:val="24"/>
          <w:szCs w:val="24"/>
        </w:rPr>
        <w:t xml:space="preserve">отнесения </w:t>
      </w:r>
      <w:r w:rsidRPr="002156FD">
        <w:rPr>
          <w:rFonts w:ascii="Times New Roman" w:hAnsi="Times New Roman" w:cs="Times New Roman"/>
          <w:bCs w:val="0"/>
          <w:color w:val="000000"/>
          <w:sz w:val="24"/>
          <w:szCs w:val="24"/>
        </w:rPr>
        <w:t xml:space="preserve">объектов </w:t>
      </w:r>
      <w:r w:rsidRPr="002156FD">
        <w:rPr>
          <w:rFonts w:ascii="Times New Roman" w:hAnsi="Times New Roman" w:cs="Times New Roman"/>
          <w:color w:val="000000"/>
          <w:sz w:val="24"/>
          <w:szCs w:val="24"/>
        </w:rPr>
        <w:t xml:space="preserve">контроля в сфере благоустройства к определенной категории риска при осуществлении администрацией </w:t>
      </w:r>
      <w:r w:rsidR="006B5364">
        <w:rPr>
          <w:rFonts w:ascii="Times New Roman" w:hAnsi="Times New Roman" w:cs="Times New Roman"/>
          <w:b w:val="0"/>
          <w:bCs w:val="0"/>
          <w:color w:val="000000"/>
          <w:sz w:val="24"/>
          <w:szCs w:val="24"/>
        </w:rPr>
        <w:t>Кочневского</w:t>
      </w:r>
      <w:r w:rsidRPr="002156FD">
        <w:rPr>
          <w:rFonts w:ascii="Times New Roman" w:hAnsi="Times New Roman" w:cs="Times New Roman"/>
          <w:b w:val="0"/>
          <w:bCs w:val="0"/>
          <w:color w:val="000000"/>
          <w:sz w:val="24"/>
          <w:szCs w:val="24"/>
        </w:rPr>
        <w:t xml:space="preserve"> сельсовета Татарского района Новосибирской области</w:t>
      </w:r>
    </w:p>
    <w:p w:rsidR="002156FD" w:rsidRPr="002156FD" w:rsidRDefault="002156FD" w:rsidP="002156FD">
      <w:pPr>
        <w:pStyle w:val="ConsPlusTitle"/>
        <w:jc w:val="center"/>
        <w:rPr>
          <w:rFonts w:ascii="Times New Roman" w:hAnsi="Times New Roman" w:cs="Times New Roman"/>
          <w:color w:val="000000"/>
          <w:sz w:val="24"/>
          <w:szCs w:val="24"/>
        </w:rPr>
      </w:pPr>
      <w:r w:rsidRPr="002156FD">
        <w:rPr>
          <w:rFonts w:ascii="Times New Roman" w:hAnsi="Times New Roman" w:cs="Times New Roman"/>
          <w:color w:val="000000"/>
          <w:sz w:val="24"/>
          <w:szCs w:val="24"/>
        </w:rPr>
        <w:t>контроля в сфере благоустройства</w:t>
      </w:r>
    </w:p>
    <w:p w:rsidR="002156FD" w:rsidRPr="002156FD" w:rsidRDefault="002156FD" w:rsidP="002156FD">
      <w:pPr>
        <w:pStyle w:val="ConsPlusTitle"/>
        <w:jc w:val="center"/>
        <w:rPr>
          <w:rFonts w:ascii="Times New Roman" w:hAnsi="Times New Roman" w:cs="Times New Roman"/>
          <w:sz w:val="24"/>
          <w:szCs w:val="24"/>
        </w:rPr>
      </w:pP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1. К категории высокого риска относятся </w:t>
      </w:r>
    </w:p>
    <w:p w:rsidR="002156FD" w:rsidRPr="002156FD" w:rsidRDefault="002156FD" w:rsidP="002156FD">
      <w:pPr>
        <w:pStyle w:val="ConsPlusNormal"/>
        <w:ind w:firstLine="709"/>
        <w:jc w:val="both"/>
        <w:rPr>
          <w:rFonts w:ascii="Times New Roman" w:hAnsi="Times New Roman" w:cs="Times New Roman"/>
          <w:i/>
          <w:iCs/>
          <w:color w:val="000000"/>
          <w:sz w:val="24"/>
          <w:szCs w:val="24"/>
        </w:rPr>
      </w:pPr>
      <w:r w:rsidRPr="002156FD">
        <w:rPr>
          <w:rFonts w:ascii="Times New Roman" w:hAnsi="Times New Roman" w:cs="Times New Roman"/>
          <w:sz w:val="24"/>
          <w:szCs w:val="24"/>
        </w:rPr>
        <w:t xml:space="preserve">прилегающие территории. </w:t>
      </w:r>
      <w:r w:rsidRPr="002156FD">
        <w:rPr>
          <w:rFonts w:ascii="Times New Roman" w:hAnsi="Times New Roman" w:cs="Times New Roman"/>
          <w:i/>
          <w:iCs/>
          <w:sz w:val="24"/>
          <w:szCs w:val="24"/>
        </w:rPr>
        <w:t>(это – вариант № 1, он относит все прилегающие территории к категории высокого риска)</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sz w:val="24"/>
          <w:szCs w:val="24"/>
        </w:rPr>
        <w:t xml:space="preserve">территории, </w:t>
      </w:r>
      <w:r w:rsidRPr="002156FD">
        <w:rPr>
          <w:rFonts w:ascii="Times New Roman" w:hAnsi="Times New Roman" w:cs="Times New Roman"/>
          <w:color w:val="000000"/>
          <w:sz w:val="24"/>
          <w:szCs w:val="24"/>
        </w:rPr>
        <w:t>прилегающие к зданиям, строениям, сооружениям, земельным участкам (прилегающие территории), расположенным:</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а) </w:t>
      </w:r>
      <w:r w:rsidRPr="002156FD">
        <w:rPr>
          <w:rFonts w:ascii="Times New Roman" w:hAnsi="Times New Roman" w:cs="Times New Roman"/>
          <w:i/>
          <w:iCs/>
          <w:color w:val="000000"/>
          <w:sz w:val="24"/>
          <w:szCs w:val="24"/>
        </w:rPr>
        <w:t>(здесь следует указать нужное из того, что перечислено через наклонную черту)</w:t>
      </w:r>
      <w:r w:rsidRPr="002156FD">
        <w:rPr>
          <w:rFonts w:ascii="Times New Roman" w:hAnsi="Times New Roman" w:cs="Times New Roman"/>
          <w:color w:val="000000"/>
          <w:sz w:val="24"/>
          <w:szCs w:val="24"/>
        </w:rPr>
        <w:t xml:space="preserve"> в __________ </w:t>
      </w:r>
      <w:r w:rsidRPr="002156FD">
        <w:rPr>
          <w:rFonts w:ascii="Times New Roman" w:hAnsi="Times New Roman" w:cs="Times New Roman"/>
          <w:i/>
          <w:iCs/>
          <w:color w:val="000000"/>
          <w:sz w:val="24"/>
          <w:szCs w:val="24"/>
        </w:rPr>
        <w:t>(указать наименование первого населенного пункта, входящего в состав поселения)</w:t>
      </w:r>
      <w:r w:rsidRPr="002156FD">
        <w:rPr>
          <w:rFonts w:ascii="Times New Roman" w:hAnsi="Times New Roman" w:cs="Times New Roman"/>
          <w:color w:val="000000"/>
          <w:sz w:val="24"/>
          <w:szCs w:val="24"/>
        </w:rPr>
        <w:t xml:space="preserve">на улицах __________ </w:t>
      </w:r>
      <w:r w:rsidRPr="002156FD">
        <w:rPr>
          <w:rFonts w:ascii="Times New Roman" w:hAnsi="Times New Roman" w:cs="Times New Roman"/>
          <w:i/>
          <w:iCs/>
          <w:color w:val="000000"/>
          <w:sz w:val="24"/>
          <w:szCs w:val="24"/>
        </w:rPr>
        <w:t>(указать, например, центральные улицы соответствующего первого населенного пункта)</w:t>
      </w:r>
      <w:r w:rsidRPr="002156FD">
        <w:rPr>
          <w:rFonts w:ascii="Times New Roman" w:hAnsi="Times New Roman" w:cs="Times New Roman"/>
          <w:color w:val="000000"/>
          <w:sz w:val="24"/>
          <w:szCs w:val="24"/>
        </w:rPr>
        <w:t xml:space="preserve"> / в границах улиц ______________ </w:t>
      </w:r>
      <w:r w:rsidRPr="002156FD">
        <w:rPr>
          <w:rFonts w:ascii="Times New Roman" w:hAnsi="Times New Roman" w:cs="Times New Roman"/>
          <w:i/>
          <w:iCs/>
          <w:color w:val="000000"/>
          <w:sz w:val="24"/>
          <w:szCs w:val="24"/>
        </w:rPr>
        <w:t>(указать, например, центральную часть первого населенного пункта, ограниченную конкретными улицами)</w:t>
      </w:r>
      <w:r w:rsidRPr="002156FD">
        <w:rPr>
          <w:rFonts w:ascii="Times New Roman" w:hAnsi="Times New Roman" w:cs="Times New Roman"/>
          <w:color w:val="000000"/>
          <w:sz w:val="24"/>
          <w:szCs w:val="24"/>
        </w:rPr>
        <w:t xml:space="preserve">; </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б) </w:t>
      </w:r>
      <w:r w:rsidRPr="002156FD">
        <w:rPr>
          <w:rFonts w:ascii="Times New Roman" w:hAnsi="Times New Roman" w:cs="Times New Roman"/>
          <w:i/>
          <w:iCs/>
          <w:color w:val="000000"/>
          <w:sz w:val="24"/>
          <w:szCs w:val="24"/>
        </w:rPr>
        <w:t>(здесь также следует указать нужное из того, что перечислено через наклонную черту)</w:t>
      </w:r>
      <w:r w:rsidRPr="002156FD">
        <w:rPr>
          <w:rFonts w:ascii="Times New Roman" w:hAnsi="Times New Roman" w:cs="Times New Roman"/>
          <w:color w:val="000000"/>
          <w:sz w:val="24"/>
          <w:szCs w:val="24"/>
        </w:rPr>
        <w:t xml:space="preserve"> в __________ </w:t>
      </w:r>
      <w:r w:rsidRPr="002156FD">
        <w:rPr>
          <w:rFonts w:ascii="Times New Roman" w:hAnsi="Times New Roman" w:cs="Times New Roman"/>
          <w:i/>
          <w:iCs/>
          <w:color w:val="000000"/>
          <w:sz w:val="24"/>
          <w:szCs w:val="24"/>
        </w:rPr>
        <w:t>(указать наименование второго населенного пункта, входящего в состав поселения)</w:t>
      </w:r>
      <w:r w:rsidRPr="002156FD">
        <w:rPr>
          <w:rFonts w:ascii="Times New Roman" w:hAnsi="Times New Roman" w:cs="Times New Roman"/>
          <w:color w:val="000000"/>
          <w:sz w:val="24"/>
          <w:szCs w:val="24"/>
        </w:rPr>
        <w:t xml:space="preserve">на улицах __________ </w:t>
      </w:r>
      <w:r w:rsidRPr="002156FD">
        <w:rPr>
          <w:rFonts w:ascii="Times New Roman" w:hAnsi="Times New Roman" w:cs="Times New Roman"/>
          <w:i/>
          <w:iCs/>
          <w:color w:val="000000"/>
          <w:sz w:val="24"/>
          <w:szCs w:val="24"/>
        </w:rPr>
        <w:t>(указать, например, центральные улицы соответствующего второго населенного пункта)</w:t>
      </w:r>
      <w:r w:rsidRPr="002156FD">
        <w:rPr>
          <w:rFonts w:ascii="Times New Roman" w:hAnsi="Times New Roman" w:cs="Times New Roman"/>
          <w:color w:val="000000"/>
          <w:sz w:val="24"/>
          <w:szCs w:val="24"/>
        </w:rPr>
        <w:t xml:space="preserve"> / в границах улиц ______________ </w:t>
      </w:r>
      <w:r w:rsidRPr="002156FD">
        <w:rPr>
          <w:rFonts w:ascii="Times New Roman" w:hAnsi="Times New Roman" w:cs="Times New Roman"/>
          <w:i/>
          <w:iCs/>
          <w:color w:val="000000"/>
          <w:sz w:val="24"/>
          <w:szCs w:val="24"/>
        </w:rPr>
        <w:t>(указать, например, центральную часть второго населенного пункта, ограниченную конкретными улицами)</w:t>
      </w:r>
      <w:r w:rsidRPr="002156FD">
        <w:rPr>
          <w:rFonts w:ascii="Times New Roman" w:hAnsi="Times New Roman" w:cs="Times New Roman"/>
          <w:color w:val="000000"/>
          <w:sz w:val="24"/>
          <w:szCs w:val="24"/>
        </w:rPr>
        <w:t>;</w:t>
      </w:r>
    </w:p>
    <w:p w:rsidR="002156FD" w:rsidRPr="002156FD" w:rsidRDefault="002156FD" w:rsidP="002156FD">
      <w:pPr>
        <w:pStyle w:val="ConsPlusNormal"/>
        <w:ind w:firstLine="709"/>
        <w:jc w:val="both"/>
        <w:rPr>
          <w:rFonts w:ascii="Times New Roman" w:hAnsi="Times New Roman" w:cs="Times New Roman"/>
          <w:i/>
          <w:iCs/>
          <w:color w:val="000000"/>
          <w:sz w:val="24"/>
          <w:szCs w:val="24"/>
        </w:rPr>
      </w:pPr>
      <w:r w:rsidRPr="002156FD">
        <w:rPr>
          <w:rFonts w:ascii="Times New Roman" w:hAnsi="Times New Roman" w:cs="Times New Roman"/>
          <w:color w:val="000000"/>
          <w:sz w:val="24"/>
          <w:szCs w:val="24"/>
        </w:rPr>
        <w:t>в) __________</w:t>
      </w:r>
      <w:r w:rsidRPr="002156FD">
        <w:rPr>
          <w:rFonts w:ascii="Times New Roman" w:hAnsi="Times New Roman" w:cs="Times New Roman"/>
          <w:i/>
          <w:iCs/>
          <w:color w:val="000000"/>
          <w:sz w:val="24"/>
          <w:szCs w:val="24"/>
        </w:rPr>
        <w:t xml:space="preserve"> (аналогично указываются объекты по третьему населенному пункту, входящему в состав поселения, и т.д.)</w:t>
      </w:r>
    </w:p>
    <w:p w:rsidR="002156FD" w:rsidRPr="002156FD" w:rsidRDefault="002156FD" w:rsidP="002156FD">
      <w:pPr>
        <w:pStyle w:val="ConsPlusNormal"/>
        <w:ind w:firstLine="709"/>
        <w:jc w:val="both"/>
        <w:rPr>
          <w:rFonts w:ascii="Times New Roman" w:hAnsi="Times New Roman" w:cs="Times New Roman"/>
          <w:i/>
          <w:iCs/>
          <w:sz w:val="24"/>
          <w:szCs w:val="24"/>
        </w:rPr>
      </w:pPr>
      <w:r w:rsidRPr="002156FD">
        <w:rPr>
          <w:rFonts w:ascii="Times New Roman" w:hAnsi="Times New Roman" w:cs="Times New Roman"/>
          <w:i/>
          <w:iCs/>
          <w:sz w:val="24"/>
          <w:szCs w:val="24"/>
        </w:rPr>
        <w:t>(это – вариант № 2, он относит не все прилегающие территории к категории высокого риска, а только в определенной наиболее посещаемой локации; локацию можно определить по-разному, но она должна быть определена так, чтобы из её содержания было понятно, о каких именно прилегающих территориях идет речь)</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2. К категории среднего риска относятся</w:t>
      </w:r>
    </w:p>
    <w:p w:rsidR="002156FD" w:rsidRPr="002156FD" w:rsidRDefault="002156FD" w:rsidP="002156FD">
      <w:pPr>
        <w:pStyle w:val="ConsPlusNormal"/>
        <w:ind w:firstLine="709"/>
        <w:jc w:val="both"/>
        <w:rPr>
          <w:rFonts w:ascii="Times New Roman" w:hAnsi="Times New Roman" w:cs="Times New Roman"/>
          <w:i/>
          <w:iCs/>
          <w:sz w:val="24"/>
          <w:szCs w:val="24"/>
        </w:rPr>
      </w:pPr>
      <w:r w:rsidRPr="002156FD">
        <w:rPr>
          <w:rFonts w:ascii="Times New Roman" w:hAnsi="Times New Roman" w:cs="Times New Roman"/>
          <w:color w:val="000000"/>
          <w:sz w:val="24"/>
          <w:szCs w:val="24"/>
        </w:rPr>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указатели, ограждающие устройства. </w:t>
      </w:r>
      <w:r w:rsidRPr="002156FD">
        <w:rPr>
          <w:rFonts w:ascii="Times New Roman" w:hAnsi="Times New Roman" w:cs="Times New Roman"/>
          <w:i/>
          <w:iCs/>
          <w:sz w:val="24"/>
          <w:szCs w:val="24"/>
        </w:rPr>
        <w:t>(вариант № 1)</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вывески, фасады зданий, строений, сооружений, малые архитектурные формы, некапитальные нестационарные строения и сооружения, информационные щиты и указатели, ограждающие устройства, расположенные: </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а) </w:t>
      </w:r>
      <w:r w:rsidRPr="002156FD">
        <w:rPr>
          <w:rFonts w:ascii="Times New Roman" w:hAnsi="Times New Roman" w:cs="Times New Roman"/>
          <w:i/>
          <w:iCs/>
          <w:color w:val="000000"/>
          <w:sz w:val="24"/>
          <w:szCs w:val="24"/>
        </w:rPr>
        <w:t>(здесь следует указать нужное из того, что перечислено через наклонную черту)</w:t>
      </w:r>
      <w:r w:rsidRPr="002156FD">
        <w:rPr>
          <w:rFonts w:ascii="Times New Roman" w:hAnsi="Times New Roman" w:cs="Times New Roman"/>
          <w:color w:val="000000"/>
          <w:sz w:val="24"/>
          <w:szCs w:val="24"/>
        </w:rPr>
        <w:t xml:space="preserve"> в __________ </w:t>
      </w:r>
      <w:r w:rsidRPr="002156FD">
        <w:rPr>
          <w:rFonts w:ascii="Times New Roman" w:hAnsi="Times New Roman" w:cs="Times New Roman"/>
          <w:i/>
          <w:iCs/>
          <w:color w:val="000000"/>
          <w:sz w:val="24"/>
          <w:szCs w:val="24"/>
        </w:rPr>
        <w:t>(указать наименование первого населенного пункта, входящего в состав поселения)</w:t>
      </w:r>
      <w:r w:rsidRPr="002156FD">
        <w:rPr>
          <w:rFonts w:ascii="Times New Roman" w:hAnsi="Times New Roman" w:cs="Times New Roman"/>
          <w:color w:val="000000"/>
          <w:sz w:val="24"/>
          <w:szCs w:val="24"/>
        </w:rPr>
        <w:t xml:space="preserve">на улицах __________ </w:t>
      </w:r>
      <w:r w:rsidRPr="002156FD">
        <w:rPr>
          <w:rFonts w:ascii="Times New Roman" w:hAnsi="Times New Roman" w:cs="Times New Roman"/>
          <w:i/>
          <w:iCs/>
          <w:color w:val="000000"/>
          <w:sz w:val="24"/>
          <w:szCs w:val="24"/>
        </w:rPr>
        <w:t>(указать, например, центральные улицы соответствующего первого населенного пункта)</w:t>
      </w:r>
      <w:r w:rsidRPr="002156FD">
        <w:rPr>
          <w:rFonts w:ascii="Times New Roman" w:hAnsi="Times New Roman" w:cs="Times New Roman"/>
          <w:color w:val="000000"/>
          <w:sz w:val="24"/>
          <w:szCs w:val="24"/>
        </w:rPr>
        <w:t xml:space="preserve"> / в границах улиц ______________ </w:t>
      </w:r>
      <w:r w:rsidRPr="002156FD">
        <w:rPr>
          <w:rFonts w:ascii="Times New Roman" w:hAnsi="Times New Roman" w:cs="Times New Roman"/>
          <w:i/>
          <w:iCs/>
          <w:color w:val="000000"/>
          <w:sz w:val="24"/>
          <w:szCs w:val="24"/>
        </w:rPr>
        <w:t>(указать, например, центральную часть первого населенного пункта, ограниченную конкретными улицами)</w:t>
      </w:r>
      <w:r w:rsidRPr="002156FD">
        <w:rPr>
          <w:rFonts w:ascii="Times New Roman" w:hAnsi="Times New Roman" w:cs="Times New Roman"/>
          <w:color w:val="000000"/>
          <w:sz w:val="24"/>
          <w:szCs w:val="24"/>
        </w:rPr>
        <w:t xml:space="preserve">; </w:t>
      </w:r>
    </w:p>
    <w:p w:rsidR="002156FD" w:rsidRPr="002156FD" w:rsidRDefault="002156FD" w:rsidP="002156FD">
      <w:pPr>
        <w:pStyle w:val="ConsPlusNormal"/>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б) </w:t>
      </w:r>
      <w:r w:rsidRPr="002156FD">
        <w:rPr>
          <w:rFonts w:ascii="Times New Roman" w:hAnsi="Times New Roman" w:cs="Times New Roman"/>
          <w:i/>
          <w:iCs/>
          <w:color w:val="000000"/>
          <w:sz w:val="24"/>
          <w:szCs w:val="24"/>
        </w:rPr>
        <w:t>(здесь также следует указать нужное из того, что перечислено через наклонную черту)</w:t>
      </w:r>
      <w:r w:rsidRPr="002156FD">
        <w:rPr>
          <w:rFonts w:ascii="Times New Roman" w:hAnsi="Times New Roman" w:cs="Times New Roman"/>
          <w:color w:val="000000"/>
          <w:sz w:val="24"/>
          <w:szCs w:val="24"/>
        </w:rPr>
        <w:t xml:space="preserve"> в __________ </w:t>
      </w:r>
      <w:r w:rsidRPr="002156FD">
        <w:rPr>
          <w:rFonts w:ascii="Times New Roman" w:hAnsi="Times New Roman" w:cs="Times New Roman"/>
          <w:i/>
          <w:iCs/>
          <w:color w:val="000000"/>
          <w:sz w:val="24"/>
          <w:szCs w:val="24"/>
        </w:rPr>
        <w:t>(указать наименование второго населенного пункта, входящего в состав поселения)</w:t>
      </w:r>
      <w:r w:rsidRPr="002156FD">
        <w:rPr>
          <w:rFonts w:ascii="Times New Roman" w:hAnsi="Times New Roman" w:cs="Times New Roman"/>
          <w:color w:val="000000"/>
          <w:sz w:val="24"/>
          <w:szCs w:val="24"/>
        </w:rPr>
        <w:t xml:space="preserve">на улицах __________ </w:t>
      </w:r>
      <w:r w:rsidRPr="002156FD">
        <w:rPr>
          <w:rFonts w:ascii="Times New Roman" w:hAnsi="Times New Roman" w:cs="Times New Roman"/>
          <w:i/>
          <w:iCs/>
          <w:color w:val="000000"/>
          <w:sz w:val="24"/>
          <w:szCs w:val="24"/>
        </w:rPr>
        <w:t>(указать, например, центральные улицы соответствующего второго населенного пункта)</w:t>
      </w:r>
      <w:r w:rsidRPr="002156FD">
        <w:rPr>
          <w:rFonts w:ascii="Times New Roman" w:hAnsi="Times New Roman" w:cs="Times New Roman"/>
          <w:color w:val="000000"/>
          <w:sz w:val="24"/>
          <w:szCs w:val="24"/>
        </w:rPr>
        <w:t xml:space="preserve"> / в границах улиц ______________ </w:t>
      </w:r>
      <w:r w:rsidRPr="002156FD">
        <w:rPr>
          <w:rFonts w:ascii="Times New Roman" w:hAnsi="Times New Roman" w:cs="Times New Roman"/>
          <w:i/>
          <w:iCs/>
          <w:color w:val="000000"/>
          <w:sz w:val="24"/>
          <w:szCs w:val="24"/>
        </w:rPr>
        <w:lastRenderedPageBreak/>
        <w:t>(указать, например, центральную часть второго населенного пункта, ограниченную конкретными улицами)</w:t>
      </w:r>
      <w:r w:rsidRPr="002156FD">
        <w:rPr>
          <w:rFonts w:ascii="Times New Roman" w:hAnsi="Times New Roman" w:cs="Times New Roman"/>
          <w:color w:val="000000"/>
          <w:sz w:val="24"/>
          <w:szCs w:val="24"/>
        </w:rPr>
        <w:t>;</w:t>
      </w:r>
    </w:p>
    <w:p w:rsidR="002156FD" w:rsidRPr="002156FD" w:rsidRDefault="002156FD" w:rsidP="002156FD">
      <w:pPr>
        <w:pStyle w:val="ConsPlusNormal"/>
        <w:ind w:firstLine="709"/>
        <w:jc w:val="both"/>
        <w:rPr>
          <w:rFonts w:ascii="Times New Roman" w:hAnsi="Times New Roman" w:cs="Times New Roman"/>
          <w:i/>
          <w:iCs/>
          <w:color w:val="000000"/>
          <w:sz w:val="24"/>
          <w:szCs w:val="24"/>
        </w:rPr>
      </w:pPr>
      <w:r w:rsidRPr="002156FD">
        <w:rPr>
          <w:rFonts w:ascii="Times New Roman" w:hAnsi="Times New Roman" w:cs="Times New Roman"/>
          <w:color w:val="000000"/>
          <w:sz w:val="24"/>
          <w:szCs w:val="24"/>
        </w:rPr>
        <w:t>в) __________</w:t>
      </w:r>
      <w:r w:rsidRPr="002156FD">
        <w:rPr>
          <w:rFonts w:ascii="Times New Roman" w:hAnsi="Times New Roman" w:cs="Times New Roman"/>
          <w:i/>
          <w:iCs/>
          <w:color w:val="000000"/>
          <w:sz w:val="24"/>
          <w:szCs w:val="24"/>
        </w:rPr>
        <w:t xml:space="preserve"> (аналогично указываются объекты по третьему населенному пункту, входящему в состав поселения, и т.д.) </w:t>
      </w:r>
      <w:r w:rsidRPr="002156FD">
        <w:rPr>
          <w:rFonts w:ascii="Times New Roman" w:hAnsi="Times New Roman" w:cs="Times New Roman"/>
          <w:i/>
          <w:iCs/>
          <w:sz w:val="24"/>
          <w:szCs w:val="24"/>
        </w:rPr>
        <w:t>(вариант № 2)</w:t>
      </w:r>
    </w:p>
    <w:p w:rsidR="002156FD" w:rsidRPr="002156FD" w:rsidRDefault="002156FD" w:rsidP="002156FD">
      <w:pPr>
        <w:pStyle w:val="ConsPlusNormal"/>
        <w:widowControl w:val="0"/>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3. К категории низкого риска относятся все иные</w:t>
      </w:r>
      <w:r w:rsidRPr="002156FD">
        <w:rPr>
          <w:rFonts w:ascii="Times New Roman" w:hAnsi="Times New Roman" w:cs="Times New Roman"/>
          <w:bCs/>
          <w:color w:val="000000"/>
          <w:sz w:val="24"/>
          <w:szCs w:val="24"/>
        </w:rPr>
        <w:t xml:space="preserve"> объекты </w:t>
      </w:r>
      <w:r w:rsidRPr="002156FD">
        <w:rPr>
          <w:rFonts w:ascii="Times New Roman" w:hAnsi="Times New Roman" w:cs="Times New Roman"/>
          <w:color w:val="000000"/>
          <w:sz w:val="24"/>
          <w:szCs w:val="24"/>
        </w:rPr>
        <w:t>контроля в сфере благоустройства.</w:t>
      </w:r>
    </w:p>
    <w:p w:rsidR="002156FD" w:rsidRPr="002156FD" w:rsidRDefault="002156FD" w:rsidP="002156FD">
      <w:pPr>
        <w:pStyle w:val="ConsPlusNormal"/>
        <w:widowControl w:val="0"/>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br w:type="page"/>
      </w:r>
    </w:p>
    <w:p w:rsidR="002156FD" w:rsidRPr="002156FD" w:rsidRDefault="002156FD" w:rsidP="002156FD">
      <w:pPr>
        <w:pStyle w:val="ConsPlusNormal"/>
        <w:ind w:firstLine="0"/>
        <w:jc w:val="right"/>
        <w:rPr>
          <w:rFonts w:ascii="Times New Roman" w:hAnsi="Times New Roman" w:cs="Times New Roman"/>
          <w:sz w:val="24"/>
          <w:szCs w:val="24"/>
        </w:rPr>
      </w:pPr>
      <w:r w:rsidRPr="002156FD">
        <w:rPr>
          <w:rFonts w:ascii="Times New Roman" w:hAnsi="Times New Roman" w:cs="Times New Roman"/>
          <w:color w:val="000000"/>
          <w:sz w:val="24"/>
          <w:szCs w:val="24"/>
        </w:rPr>
        <w:lastRenderedPageBreak/>
        <w:t>Приложение № 2</w:t>
      </w:r>
    </w:p>
    <w:p w:rsidR="002156FD" w:rsidRPr="002156FD" w:rsidRDefault="002156FD" w:rsidP="002156FD">
      <w:pPr>
        <w:pStyle w:val="ConsPlusNormal"/>
        <w:ind w:firstLine="0"/>
        <w:jc w:val="right"/>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к Положению о муниципальном контроле </w:t>
      </w:r>
    </w:p>
    <w:p w:rsidR="002156FD" w:rsidRPr="002156FD" w:rsidRDefault="002156FD" w:rsidP="002156FD">
      <w:pPr>
        <w:pStyle w:val="ConsPlusNormal"/>
        <w:ind w:firstLine="0"/>
        <w:jc w:val="right"/>
        <w:rPr>
          <w:rFonts w:ascii="Times New Roman" w:hAnsi="Times New Roman" w:cs="Times New Roman"/>
          <w:sz w:val="24"/>
          <w:szCs w:val="24"/>
        </w:rPr>
      </w:pPr>
      <w:r w:rsidRPr="002156FD">
        <w:rPr>
          <w:rFonts w:ascii="Times New Roman" w:hAnsi="Times New Roman" w:cs="Times New Roman"/>
          <w:sz w:val="24"/>
          <w:szCs w:val="24"/>
        </w:rPr>
        <w:t>в сфере благоустройства на территории</w:t>
      </w:r>
    </w:p>
    <w:p w:rsidR="002156FD" w:rsidRPr="002156FD" w:rsidRDefault="006B5364" w:rsidP="002156FD">
      <w:pPr>
        <w:pStyle w:val="ConsPlusNormal"/>
        <w:ind w:firstLine="0"/>
        <w:jc w:val="right"/>
        <w:rPr>
          <w:rFonts w:ascii="Times New Roman" w:hAnsi="Times New Roman" w:cs="Times New Roman"/>
          <w:sz w:val="24"/>
          <w:szCs w:val="24"/>
        </w:rPr>
      </w:pPr>
      <w:r>
        <w:rPr>
          <w:rFonts w:ascii="Times New Roman" w:hAnsi="Times New Roman" w:cs="Times New Roman"/>
          <w:sz w:val="24"/>
          <w:szCs w:val="24"/>
        </w:rPr>
        <w:t>Кочневского</w:t>
      </w:r>
      <w:r w:rsidR="002156FD" w:rsidRPr="002156FD">
        <w:rPr>
          <w:rFonts w:ascii="Times New Roman" w:hAnsi="Times New Roman" w:cs="Times New Roman"/>
          <w:sz w:val="24"/>
          <w:szCs w:val="24"/>
        </w:rPr>
        <w:t xml:space="preserve"> сельсовета Татарского района Новосибирской области</w:t>
      </w:r>
    </w:p>
    <w:p w:rsidR="002156FD" w:rsidRPr="002156FD" w:rsidRDefault="002156FD" w:rsidP="002156FD">
      <w:pPr>
        <w:pStyle w:val="ConsPlusNormal"/>
        <w:ind w:firstLine="0"/>
        <w:jc w:val="right"/>
        <w:rPr>
          <w:rFonts w:ascii="Times New Roman" w:hAnsi="Times New Roman" w:cs="Times New Roman"/>
          <w:color w:val="000000"/>
          <w:sz w:val="24"/>
          <w:szCs w:val="24"/>
        </w:rPr>
      </w:pPr>
    </w:p>
    <w:p w:rsidR="002156FD" w:rsidRPr="002156FD" w:rsidRDefault="002156FD" w:rsidP="002156FD">
      <w:pPr>
        <w:pStyle w:val="ConsPlusTitle"/>
        <w:jc w:val="center"/>
        <w:rPr>
          <w:rFonts w:ascii="Times New Roman" w:hAnsi="Times New Roman" w:cs="Times New Roman"/>
          <w:sz w:val="24"/>
          <w:szCs w:val="24"/>
        </w:rPr>
      </w:pPr>
      <w:r w:rsidRPr="002156FD">
        <w:rPr>
          <w:rFonts w:ascii="Times New Roman" w:hAnsi="Times New Roman" w:cs="Times New Roman"/>
          <w:color w:val="000000"/>
          <w:sz w:val="24"/>
          <w:szCs w:val="24"/>
        </w:rPr>
        <w:t>Индикаторы риска нарушения обязательных требований, используемые для определения необходимости проведения внеплановых</w:t>
      </w:r>
    </w:p>
    <w:p w:rsidR="002156FD" w:rsidRPr="002156FD" w:rsidRDefault="002156FD" w:rsidP="002156FD">
      <w:pPr>
        <w:pStyle w:val="ConsPlusTitle"/>
        <w:jc w:val="center"/>
        <w:rPr>
          <w:rFonts w:ascii="Times New Roman" w:hAnsi="Times New Roman" w:cs="Times New Roman"/>
          <w:b w:val="0"/>
          <w:bCs w:val="0"/>
          <w:color w:val="000000"/>
          <w:sz w:val="24"/>
          <w:szCs w:val="24"/>
        </w:rPr>
      </w:pPr>
      <w:r w:rsidRPr="002156FD">
        <w:rPr>
          <w:rFonts w:ascii="Times New Roman" w:hAnsi="Times New Roman" w:cs="Times New Roman"/>
          <w:color w:val="000000"/>
          <w:sz w:val="24"/>
          <w:szCs w:val="24"/>
        </w:rPr>
        <w:t xml:space="preserve">проверок при осуществлении администрацией </w:t>
      </w:r>
      <w:r w:rsidR="006B5364">
        <w:rPr>
          <w:rFonts w:ascii="Times New Roman" w:hAnsi="Times New Roman" w:cs="Times New Roman"/>
          <w:color w:val="000000"/>
          <w:sz w:val="24"/>
          <w:szCs w:val="24"/>
        </w:rPr>
        <w:t>Кочневского</w:t>
      </w:r>
      <w:r w:rsidRPr="002156FD">
        <w:rPr>
          <w:rFonts w:ascii="Times New Roman" w:hAnsi="Times New Roman" w:cs="Times New Roman"/>
          <w:color w:val="000000"/>
          <w:sz w:val="24"/>
          <w:szCs w:val="24"/>
        </w:rPr>
        <w:t xml:space="preserve"> сельсовета Татарского района Новосибирской области</w:t>
      </w:r>
    </w:p>
    <w:p w:rsidR="002156FD" w:rsidRPr="002156FD" w:rsidRDefault="002156FD" w:rsidP="002156FD">
      <w:pPr>
        <w:pStyle w:val="ConsPlusTitle"/>
        <w:jc w:val="center"/>
        <w:rPr>
          <w:rFonts w:ascii="Times New Roman" w:hAnsi="Times New Roman" w:cs="Times New Roman"/>
          <w:color w:val="000000"/>
          <w:sz w:val="24"/>
          <w:szCs w:val="24"/>
        </w:rPr>
      </w:pPr>
      <w:r w:rsidRPr="002156FD">
        <w:rPr>
          <w:rFonts w:ascii="Times New Roman" w:hAnsi="Times New Roman" w:cs="Times New Roman"/>
          <w:color w:val="000000"/>
          <w:sz w:val="24"/>
          <w:szCs w:val="24"/>
        </w:rPr>
        <w:t>контроля в сфере благоустройства</w:t>
      </w:r>
    </w:p>
    <w:p w:rsidR="002156FD" w:rsidRPr="002156FD" w:rsidRDefault="002156FD" w:rsidP="002156FD">
      <w:pPr>
        <w:pStyle w:val="ConsPlusNormal"/>
        <w:ind w:firstLine="540"/>
        <w:jc w:val="both"/>
        <w:rPr>
          <w:rFonts w:ascii="Times New Roman" w:hAnsi="Times New Roman" w:cs="Times New Roman"/>
          <w:color w:val="000000"/>
          <w:sz w:val="24"/>
          <w:szCs w:val="24"/>
        </w:rPr>
      </w:pPr>
    </w:p>
    <w:p w:rsidR="002156FD" w:rsidRPr="002156FD" w:rsidRDefault="002156FD" w:rsidP="002156FD">
      <w:pPr>
        <w:pStyle w:val="ConsPlusNormal"/>
        <w:ind w:firstLine="540"/>
        <w:jc w:val="both"/>
        <w:rPr>
          <w:rFonts w:ascii="Times New Roman" w:hAnsi="Times New Roman" w:cs="Times New Roman"/>
          <w:color w:val="000000"/>
          <w:sz w:val="24"/>
          <w:szCs w:val="24"/>
        </w:rPr>
      </w:pPr>
    </w:p>
    <w:p w:rsidR="002156FD" w:rsidRPr="002156FD" w:rsidRDefault="002156FD" w:rsidP="002156FD">
      <w:pPr>
        <w:pStyle w:val="s1"/>
        <w:shd w:val="clear" w:color="auto" w:fill="FFFFFF"/>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1. Наличие мусора и иных отходов производства и потребления на прилегающей территории или </w:t>
      </w:r>
      <w:r w:rsidRPr="002156FD">
        <w:rPr>
          <w:rFonts w:ascii="Times New Roman" w:hAnsi="Times New Roman" w:cs="Times New Roman"/>
          <w:sz w:val="24"/>
          <w:szCs w:val="24"/>
        </w:rPr>
        <w:t>на иных территориях общего пользования.</w:t>
      </w:r>
    </w:p>
    <w:p w:rsidR="002156FD" w:rsidRPr="002156FD" w:rsidRDefault="002156FD" w:rsidP="002156FD">
      <w:pPr>
        <w:pStyle w:val="s1"/>
        <w:shd w:val="clear" w:color="auto" w:fill="FFFFFF"/>
        <w:rPr>
          <w:rFonts w:ascii="Times New Roman" w:hAnsi="Times New Roman" w:cs="Times New Roman"/>
          <w:color w:val="000000"/>
          <w:sz w:val="24"/>
          <w:szCs w:val="24"/>
        </w:rPr>
      </w:pPr>
      <w:r w:rsidRPr="002156FD">
        <w:rPr>
          <w:rFonts w:ascii="Times New Roman" w:hAnsi="Times New Roman" w:cs="Times New Roman"/>
          <w:color w:val="000000"/>
          <w:sz w:val="24"/>
          <w:szCs w:val="24"/>
        </w:rPr>
        <w:t>2. Наличие на прилегающей территории</w:t>
      </w:r>
      <w:r w:rsidRPr="002156FD">
        <w:rPr>
          <w:rFonts w:ascii="Times New Roman" w:hAnsi="Times New Roman" w:cs="Times New Roman"/>
          <w:bCs/>
          <w:color w:val="000000"/>
          <w:sz w:val="24"/>
          <w:szCs w:val="24"/>
          <w:lang w:eastAsia="en-US"/>
        </w:rPr>
        <w:t xml:space="preserve"> карантинных, ядовитых и сорных растений</w:t>
      </w:r>
      <w:r w:rsidRPr="002156FD">
        <w:rPr>
          <w:rFonts w:ascii="Times New Roman" w:hAnsi="Times New Roman" w:cs="Times New Roman"/>
          <w:color w:val="000000"/>
          <w:sz w:val="24"/>
          <w:szCs w:val="24"/>
        </w:rPr>
        <w:t xml:space="preserve">, порубочных остатков деревьев и кустарников. </w:t>
      </w:r>
    </w:p>
    <w:p w:rsidR="002156FD" w:rsidRPr="002156FD" w:rsidRDefault="002156FD" w:rsidP="002156FD">
      <w:pPr>
        <w:spacing w:after="0" w:line="240" w:lineRule="auto"/>
        <w:ind w:firstLine="709"/>
        <w:jc w:val="both"/>
        <w:rPr>
          <w:rFonts w:ascii="Times New Roman" w:hAnsi="Times New Roman" w:cs="Times New Roman"/>
          <w:color w:val="000000"/>
          <w:sz w:val="24"/>
          <w:szCs w:val="24"/>
          <w:shd w:val="clear" w:color="auto" w:fill="FFFFFF"/>
        </w:rPr>
      </w:pPr>
      <w:r w:rsidRPr="002156FD">
        <w:rPr>
          <w:rFonts w:ascii="Times New Roman" w:hAnsi="Times New Roman" w:cs="Times New Roman"/>
          <w:color w:val="000000"/>
          <w:sz w:val="24"/>
          <w:szCs w:val="24"/>
          <w:shd w:val="clear" w:color="auto" w:fill="FFFFFF"/>
        </w:rPr>
        <w:t>3. 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4. Наличие препятствующей </w:t>
      </w:r>
      <w:r w:rsidRPr="002156FD">
        <w:rPr>
          <w:rFonts w:ascii="Times New Roman" w:hAnsi="Times New Roman" w:cs="Times New Roman"/>
          <w:color w:val="000000"/>
          <w:sz w:val="24"/>
          <w:szCs w:val="24"/>
          <w:shd w:val="clear" w:color="auto" w:fill="FFFFFF"/>
        </w:rPr>
        <w:t xml:space="preserve">свободному и безопасному проходу граждан </w:t>
      </w:r>
      <w:r w:rsidRPr="002156FD">
        <w:rPr>
          <w:rFonts w:ascii="Times New Roman" w:hAnsi="Times New Roman" w:cs="Times New Roman"/>
          <w:color w:val="000000"/>
          <w:sz w:val="24"/>
          <w:szCs w:val="24"/>
        </w:rPr>
        <w:t>наледи на прилегающих территориях.</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5. Наличие сосулек на кровлях зданий, сооружений.</w:t>
      </w:r>
    </w:p>
    <w:p w:rsidR="002156FD" w:rsidRPr="002156FD" w:rsidRDefault="002156FD" w:rsidP="002156FD">
      <w:pPr>
        <w:pStyle w:val="s1"/>
        <w:shd w:val="clear" w:color="auto" w:fill="FFFFFF"/>
        <w:ind w:firstLine="709"/>
        <w:rPr>
          <w:rFonts w:ascii="Times New Roman" w:hAnsi="Times New Roman" w:cs="Times New Roman"/>
          <w:color w:val="000000"/>
          <w:sz w:val="24"/>
          <w:szCs w:val="24"/>
        </w:rPr>
      </w:pPr>
      <w:r w:rsidRPr="002156FD">
        <w:rPr>
          <w:rFonts w:ascii="Times New Roman" w:hAnsi="Times New Roman" w:cs="Times New Roman"/>
          <w:color w:val="000000"/>
          <w:sz w:val="24"/>
          <w:szCs w:val="24"/>
        </w:rPr>
        <w:t>6. 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2156FD" w:rsidRPr="002156FD" w:rsidRDefault="002156FD" w:rsidP="002156FD">
      <w:pPr>
        <w:pStyle w:val="s1"/>
        <w:shd w:val="clear" w:color="auto" w:fill="FFFFFF"/>
        <w:rPr>
          <w:rFonts w:ascii="Times New Roman" w:hAnsi="Times New Roman" w:cs="Times New Roman"/>
          <w:color w:val="000000"/>
          <w:sz w:val="24"/>
          <w:szCs w:val="24"/>
          <w:shd w:val="clear" w:color="auto" w:fill="FFFFFF"/>
        </w:rPr>
      </w:pPr>
      <w:r w:rsidRPr="002156FD">
        <w:rPr>
          <w:rFonts w:ascii="Times New Roman" w:hAnsi="Times New Roman" w:cs="Times New Roman"/>
          <w:color w:val="000000"/>
          <w:sz w:val="24"/>
          <w:szCs w:val="24"/>
          <w:shd w:val="clear" w:color="auto" w:fill="FFFFFF"/>
        </w:rPr>
        <w:t>7. Уничтожение или повреждение специальных знаков, надписей, содержащих информацию, необходимую для эксплуатации инженерных сооружений.</w:t>
      </w:r>
    </w:p>
    <w:p w:rsidR="002156FD" w:rsidRPr="002156FD" w:rsidRDefault="002156FD" w:rsidP="002156FD">
      <w:pPr>
        <w:pStyle w:val="s1"/>
        <w:shd w:val="clear" w:color="auto" w:fill="FFFFFF"/>
        <w:rPr>
          <w:rFonts w:ascii="Times New Roman" w:hAnsi="Times New Roman" w:cs="Times New Roman"/>
          <w:color w:val="000000"/>
          <w:sz w:val="24"/>
          <w:szCs w:val="24"/>
        </w:rPr>
      </w:pPr>
      <w:r w:rsidRPr="002156FD">
        <w:rPr>
          <w:rFonts w:ascii="Times New Roman" w:hAnsi="Times New Roman" w:cs="Times New Roman"/>
          <w:color w:val="000000"/>
          <w:sz w:val="24"/>
          <w:szCs w:val="24"/>
        </w:rPr>
        <w:t>8. Осуществление земляных работ без разрешения на их осуществление либо с превышением срока действия такого разрешения</w:t>
      </w:r>
      <w:r w:rsidRPr="002156FD">
        <w:rPr>
          <w:rStyle w:val="ac"/>
          <w:color w:val="000000"/>
          <w:sz w:val="24"/>
          <w:szCs w:val="24"/>
        </w:rPr>
        <w:t>.</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9. 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rsidR="002156FD" w:rsidRPr="002156FD" w:rsidRDefault="002156FD" w:rsidP="002156FD">
      <w:pPr>
        <w:spacing w:after="0" w:line="240" w:lineRule="auto"/>
        <w:ind w:firstLine="709"/>
        <w:jc w:val="both"/>
        <w:rPr>
          <w:rFonts w:ascii="Times New Roman" w:hAnsi="Times New Roman" w:cs="Times New Roman"/>
          <w:color w:val="000000"/>
          <w:sz w:val="24"/>
          <w:szCs w:val="24"/>
        </w:rPr>
      </w:pPr>
      <w:r w:rsidRPr="002156FD">
        <w:rPr>
          <w:rFonts w:ascii="Times New Roman" w:hAnsi="Times New Roman" w:cs="Times New Roman"/>
          <w:color w:val="000000"/>
          <w:sz w:val="24"/>
          <w:szCs w:val="24"/>
        </w:rPr>
        <w:t xml:space="preserve">10. Размещение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w:t>
      </w:r>
    </w:p>
    <w:p w:rsidR="002156FD" w:rsidRPr="002156FD" w:rsidRDefault="002156FD" w:rsidP="002156FD">
      <w:pPr>
        <w:pStyle w:val="2"/>
        <w:tabs>
          <w:tab w:val="left" w:pos="1200"/>
        </w:tabs>
        <w:spacing w:after="0" w:line="240" w:lineRule="auto"/>
        <w:ind w:firstLine="709"/>
        <w:jc w:val="both"/>
        <w:rPr>
          <w:color w:val="000000"/>
        </w:rPr>
      </w:pPr>
      <w:r w:rsidRPr="002156FD">
        <w:rPr>
          <w:color w:val="000000"/>
        </w:rPr>
        <w:t xml:space="preserve">11. Удаление (снос), пересадка деревьев и кустарников без порубочного билета или разрешения на пересадку деревьев и кустарников, в случаях, когда удаление (снос) или пересадка должны быть осуществлены исключительно в соответствии с такими документами. </w:t>
      </w:r>
    </w:p>
    <w:p w:rsidR="002156FD" w:rsidRPr="002156FD" w:rsidRDefault="002156FD" w:rsidP="002156FD">
      <w:pPr>
        <w:pStyle w:val="2"/>
        <w:tabs>
          <w:tab w:val="left" w:pos="1200"/>
        </w:tabs>
        <w:spacing w:after="0" w:line="240" w:lineRule="auto"/>
        <w:ind w:firstLine="709"/>
        <w:jc w:val="both"/>
      </w:pPr>
      <w:r w:rsidRPr="002156FD">
        <w:t>12. Выпас сельскохозяйственных животных и птиц на территориях общего пользования.</w:t>
      </w:r>
    </w:p>
    <w:p w:rsidR="002156FD" w:rsidRPr="002156FD" w:rsidRDefault="002156FD" w:rsidP="002156FD">
      <w:pPr>
        <w:pStyle w:val="2"/>
        <w:tabs>
          <w:tab w:val="left" w:pos="1200"/>
        </w:tabs>
        <w:spacing w:after="0" w:line="240" w:lineRule="auto"/>
        <w:ind w:firstLine="709"/>
        <w:jc w:val="both"/>
      </w:pPr>
    </w:p>
    <w:p w:rsidR="002156FD" w:rsidRPr="002156FD" w:rsidRDefault="002156FD" w:rsidP="002156FD">
      <w:pPr>
        <w:spacing w:after="0" w:line="240" w:lineRule="auto"/>
        <w:jc w:val="center"/>
        <w:rPr>
          <w:rFonts w:ascii="Times New Roman" w:hAnsi="Times New Roman" w:cs="Times New Roman"/>
          <w:b/>
          <w:bCs/>
          <w:color w:val="000000"/>
          <w:sz w:val="24"/>
          <w:szCs w:val="24"/>
        </w:rPr>
      </w:pPr>
      <w:r w:rsidRPr="002156FD">
        <w:rPr>
          <w:rFonts w:ascii="Times New Roman" w:hAnsi="Times New Roman" w:cs="Times New Roman"/>
          <w:sz w:val="24"/>
          <w:szCs w:val="24"/>
        </w:rPr>
        <w:br w:type="page"/>
      </w:r>
      <w:r w:rsidRPr="002156FD">
        <w:rPr>
          <w:rFonts w:ascii="Times New Roman" w:hAnsi="Times New Roman" w:cs="Times New Roman"/>
          <w:b/>
          <w:bCs/>
          <w:color w:val="000000"/>
          <w:sz w:val="24"/>
          <w:szCs w:val="24"/>
        </w:rPr>
        <w:lastRenderedPageBreak/>
        <w:t xml:space="preserve">Пояснительная записка </w:t>
      </w:r>
    </w:p>
    <w:p w:rsidR="002156FD" w:rsidRPr="002156FD" w:rsidRDefault="002156FD" w:rsidP="002156FD">
      <w:pPr>
        <w:spacing w:after="0" w:line="240" w:lineRule="auto"/>
        <w:jc w:val="center"/>
        <w:rPr>
          <w:rFonts w:ascii="Times New Roman" w:hAnsi="Times New Roman" w:cs="Times New Roman"/>
          <w:b/>
          <w:bCs/>
          <w:color w:val="000000"/>
          <w:sz w:val="24"/>
          <w:szCs w:val="24"/>
        </w:rPr>
      </w:pPr>
      <w:r w:rsidRPr="002156FD">
        <w:rPr>
          <w:rFonts w:ascii="Times New Roman" w:hAnsi="Times New Roman" w:cs="Times New Roman"/>
          <w:b/>
          <w:bCs/>
          <w:color w:val="000000"/>
          <w:sz w:val="24"/>
          <w:szCs w:val="24"/>
        </w:rPr>
        <w:t xml:space="preserve">к положению о муниципальном контроле в сфере благоустройства </w:t>
      </w:r>
    </w:p>
    <w:p w:rsidR="002156FD" w:rsidRPr="002156FD" w:rsidRDefault="002156FD" w:rsidP="002156FD">
      <w:pPr>
        <w:shd w:val="clear" w:color="auto" w:fill="FFFFFF"/>
        <w:spacing w:after="0" w:line="240" w:lineRule="auto"/>
        <w:ind w:firstLine="567"/>
        <w:rPr>
          <w:rFonts w:ascii="Times New Roman" w:hAnsi="Times New Roman" w:cs="Times New Roman"/>
          <w:b/>
          <w:color w:val="000000"/>
          <w:sz w:val="24"/>
          <w:szCs w:val="24"/>
        </w:rPr>
      </w:pPr>
    </w:p>
    <w:p w:rsidR="002156FD" w:rsidRPr="002156FD" w:rsidRDefault="002156FD" w:rsidP="002156FD">
      <w:pPr>
        <w:pStyle w:val="ConsTitle"/>
        <w:widowControl/>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lang w:eastAsia="ru-RU"/>
        </w:rPr>
        <w:t xml:space="preserve">Положение о муниципальном </w:t>
      </w:r>
      <w:r w:rsidRPr="002156FD">
        <w:rPr>
          <w:rFonts w:ascii="Times New Roman" w:hAnsi="Times New Roman" w:cs="Times New Roman"/>
          <w:b w:val="0"/>
          <w:bCs/>
          <w:color w:val="000000"/>
          <w:sz w:val="24"/>
          <w:szCs w:val="24"/>
        </w:rPr>
        <w:t xml:space="preserve">контроле в сфере благоустройства </w:t>
      </w:r>
      <w:r w:rsidRPr="002156FD">
        <w:rPr>
          <w:rFonts w:ascii="Times New Roman" w:hAnsi="Times New Roman" w:cs="Times New Roman"/>
          <w:b w:val="0"/>
          <w:color w:val="000000"/>
          <w:sz w:val="24"/>
          <w:szCs w:val="24"/>
          <w:lang w:eastAsia="ru-RU"/>
        </w:rPr>
        <w:t xml:space="preserve">(далее – Положение) подготовлено в соответствии с </w:t>
      </w:r>
      <w:r w:rsidRPr="002156FD">
        <w:rPr>
          <w:rFonts w:ascii="Times New Roman" w:hAnsi="Times New Roman" w:cs="Times New Roman"/>
          <w:b w:val="0"/>
          <w:color w:val="000000"/>
          <w:sz w:val="24"/>
          <w:szCs w:val="24"/>
        </w:rPr>
        <w:t>пунктом 19 части 1 статьи 14</w:t>
      </w:r>
      <w:r w:rsidRPr="002156FD">
        <w:rPr>
          <w:rFonts w:ascii="Times New Roman" w:hAnsi="Times New Roman" w:cs="Times New Roman"/>
          <w:b w:val="0"/>
          <w:color w:val="000000"/>
          <w:sz w:val="24"/>
          <w:szCs w:val="24"/>
          <w:shd w:val="clear" w:color="auto" w:fill="FFFFFF"/>
        </w:rPr>
        <w:t xml:space="preserve"> Федерального закона от 06.10.2003 № 131-ФЗ «Об общих принципах организации местного самоуправления в Российской Федерации»</w:t>
      </w:r>
      <w:r w:rsidRPr="002156FD">
        <w:rPr>
          <w:rFonts w:ascii="Times New Roman" w:hAnsi="Times New Roman" w:cs="Times New Roman"/>
          <w:b w:val="0"/>
          <w:color w:val="000000"/>
          <w:sz w:val="24"/>
          <w:szCs w:val="24"/>
          <w:lang w:eastAsia="ru-RU"/>
        </w:rPr>
        <w:t xml:space="preserve">и Федеральным законом от 31.07.2020 № 248-ФЗ «О государственном контроле (надзоре) и муниципальном контроле в Российской Федерации» (далее – Федеральный закон № 248-ФЗ) </w:t>
      </w:r>
      <w:r w:rsidRPr="002156FD">
        <w:rPr>
          <w:rFonts w:ascii="Times New Roman" w:hAnsi="Times New Roman" w:cs="Times New Roman"/>
          <w:b w:val="0"/>
          <w:color w:val="000000"/>
          <w:sz w:val="24"/>
          <w:szCs w:val="24"/>
          <w:shd w:val="clear" w:color="auto" w:fill="FFFFFF"/>
          <w:lang w:eastAsia="ru-RU"/>
        </w:rPr>
        <w:t>и подлежит утверждению решением представительного органа муниципального образования и введению в действие не ранее 1 января 2022 года.</w:t>
      </w:r>
    </w:p>
    <w:p w:rsidR="002156FD" w:rsidRPr="002156FD" w:rsidRDefault="002156FD" w:rsidP="002156FD">
      <w:pPr>
        <w:pStyle w:val="ConsTitle"/>
        <w:widowControl/>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 xml:space="preserve">1. Обращаем внимание, что со дня вступления Положения прекращают действие ранее принятые в поселении муниципальные правовые акты по вопросам осуществления </w:t>
      </w:r>
      <w:r w:rsidRPr="002156FD">
        <w:rPr>
          <w:rFonts w:ascii="Times New Roman" w:hAnsi="Times New Roman" w:cs="Times New Roman"/>
          <w:b w:val="0"/>
          <w:color w:val="000000"/>
          <w:sz w:val="24"/>
          <w:szCs w:val="24"/>
          <w:lang w:eastAsia="ru-RU"/>
        </w:rPr>
        <w:t xml:space="preserve">муниципального </w:t>
      </w:r>
      <w:r w:rsidRPr="002156FD">
        <w:rPr>
          <w:rFonts w:ascii="Times New Roman" w:hAnsi="Times New Roman" w:cs="Times New Roman"/>
          <w:b w:val="0"/>
          <w:bCs/>
          <w:color w:val="000000"/>
          <w:sz w:val="24"/>
          <w:szCs w:val="24"/>
        </w:rPr>
        <w:t>контроля в сфере благоустройства</w:t>
      </w:r>
      <w:r w:rsidRPr="002156FD">
        <w:rPr>
          <w:rFonts w:ascii="Times New Roman" w:hAnsi="Times New Roman" w:cs="Times New Roman"/>
          <w:b w:val="0"/>
          <w:color w:val="000000"/>
          <w:sz w:val="24"/>
          <w:szCs w:val="24"/>
          <w:shd w:val="clear" w:color="auto" w:fill="FFFFFF"/>
          <w:lang w:eastAsia="ru-RU"/>
        </w:rPr>
        <w:t>. Соответственно, до 1 января 2022 года должны быть приняты необходимые муниципальные правовые акты с учетом компетенции органов местного самоуправления поселения о признании со дня вступления Положения утратившими силу таких актов (положение о данном виде контроля, программа профилактики, административный регламент осуществления контроля).</w:t>
      </w:r>
    </w:p>
    <w:p w:rsidR="002156FD" w:rsidRPr="002156FD" w:rsidRDefault="002156FD" w:rsidP="002156FD">
      <w:pPr>
        <w:pStyle w:val="ConsTitle"/>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 xml:space="preserve">2. Если полномочие по осуществлению данного вида муниципального контроля передано поселениями на основании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то в такой ситуации нужно учитывать содержание соглашения о передаче полномочий. </w:t>
      </w:r>
    </w:p>
    <w:p w:rsidR="002156FD" w:rsidRPr="002156FD" w:rsidRDefault="002156FD" w:rsidP="002156FD">
      <w:pPr>
        <w:pStyle w:val="ConsTitle"/>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 xml:space="preserve">Как правило, при заключении вышеназванных соглашений о передаче полномочий указывается, что передается полномочие по решению определенного вопроса местного значения поселения, и не указывается, что органам местного самоуправления муниципального района передается и полномочие по нормативному регулированию данного вопроса. К тому же зачастую соглашения о передаче полномочий заключаются администрациями муниципального района и поселения. По смыслу части 4 статьи 15 </w:t>
      </w:r>
      <w:r w:rsidRPr="002156FD">
        <w:rPr>
          <w:rFonts w:ascii="Times New Roman" w:hAnsi="Times New Roman" w:cs="Times New Roman"/>
          <w:b w:val="0"/>
          <w:color w:val="000000"/>
          <w:sz w:val="24"/>
          <w:szCs w:val="24"/>
          <w:lang w:eastAsia="ru-RU"/>
        </w:rPr>
        <w:t>Федерального закона от 06.10.2003 № 131-ФЗ «Об общих принципах организации местного самоуправления в Российской Федерации» полномочие передаётся (и соответственно соглашение заключается) тем органом местного самоуправления, который обладает этим полномочием. Положение о виде муниципального контроля должно быть утверждено именно представительным органом муниципального образования. Поэтому, если соглашение между представительными органами муниципального района и поселения по вопросу передачи полномочия об утверждении положения о виде муниципального контроля не заключено</w:t>
      </w:r>
      <w:r w:rsidRPr="002156FD">
        <w:rPr>
          <w:rFonts w:ascii="Times New Roman" w:hAnsi="Times New Roman" w:cs="Times New Roman"/>
          <w:b w:val="0"/>
          <w:color w:val="000000"/>
          <w:sz w:val="24"/>
          <w:szCs w:val="24"/>
          <w:shd w:val="clear" w:color="auto" w:fill="FFFFFF"/>
          <w:lang w:eastAsia="ru-RU"/>
        </w:rPr>
        <w:t xml:space="preserve">, принятие правового акта, утверждающего </w:t>
      </w:r>
      <w:r w:rsidRPr="002156FD">
        <w:rPr>
          <w:rFonts w:ascii="Times New Roman" w:hAnsi="Times New Roman" w:cs="Times New Roman"/>
          <w:b w:val="0"/>
          <w:color w:val="000000"/>
          <w:sz w:val="24"/>
          <w:szCs w:val="24"/>
          <w:lang w:eastAsia="ru-RU"/>
        </w:rPr>
        <w:t>положение о виде муниципального контроля</w:t>
      </w:r>
      <w:r w:rsidRPr="002156FD">
        <w:rPr>
          <w:rFonts w:ascii="Times New Roman" w:hAnsi="Times New Roman" w:cs="Times New Roman"/>
          <w:b w:val="0"/>
          <w:color w:val="000000"/>
          <w:sz w:val="24"/>
          <w:szCs w:val="24"/>
          <w:shd w:val="clear" w:color="auto" w:fill="FFFFFF"/>
          <w:lang w:eastAsia="ru-RU"/>
        </w:rPr>
        <w:t xml:space="preserve">, остается в компетенции представительного органа поселения. </w:t>
      </w:r>
    </w:p>
    <w:p w:rsidR="002156FD" w:rsidRPr="002156FD" w:rsidRDefault="002156FD" w:rsidP="002156FD">
      <w:pPr>
        <w:pStyle w:val="ConsTitle"/>
        <w:widowControl/>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 xml:space="preserve">3. Согласно Положению, система оценки и управления рисками при осуществлении </w:t>
      </w:r>
      <w:r w:rsidRPr="002156FD">
        <w:rPr>
          <w:rFonts w:ascii="Times New Roman" w:hAnsi="Times New Roman" w:cs="Times New Roman"/>
          <w:b w:val="0"/>
          <w:color w:val="000000"/>
          <w:sz w:val="24"/>
          <w:szCs w:val="24"/>
          <w:lang w:eastAsia="ru-RU"/>
        </w:rPr>
        <w:t xml:space="preserve">муниципального </w:t>
      </w:r>
      <w:r w:rsidRPr="002156FD">
        <w:rPr>
          <w:rFonts w:ascii="Times New Roman" w:hAnsi="Times New Roman" w:cs="Times New Roman"/>
          <w:b w:val="0"/>
          <w:bCs/>
          <w:color w:val="000000"/>
          <w:sz w:val="24"/>
          <w:szCs w:val="24"/>
        </w:rPr>
        <w:t>контроля в сфере благоустройства</w:t>
      </w:r>
      <w:r w:rsidRPr="002156FD">
        <w:rPr>
          <w:rFonts w:ascii="Times New Roman" w:hAnsi="Times New Roman" w:cs="Times New Roman"/>
          <w:b w:val="0"/>
          <w:color w:val="000000"/>
          <w:sz w:val="24"/>
          <w:szCs w:val="24"/>
          <w:shd w:val="clear" w:color="auto" w:fill="FFFFFF"/>
          <w:lang w:eastAsia="ru-RU"/>
        </w:rPr>
        <w:t xml:space="preserve"> применяется.</w:t>
      </w:r>
    </w:p>
    <w:p w:rsidR="002156FD" w:rsidRPr="002156FD" w:rsidRDefault="002156FD" w:rsidP="002156FD">
      <w:pPr>
        <w:pStyle w:val="ConsTitle"/>
        <w:widowControl/>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 xml:space="preserve">Соответственно, должны быть подготовлены перечни объектов муниципального контроля по первым двум группам риска (высокий и средний риски) для целей определения периодичности плановых контрольных мероприятий. Последняя группа риска (низкий риск) определяется по остаточному принципу и включает в себя объекты контроля, не отнесенные к первым двум группам риска. </w:t>
      </w:r>
    </w:p>
    <w:p w:rsidR="002156FD" w:rsidRPr="002156FD" w:rsidRDefault="002156FD" w:rsidP="002156FD">
      <w:pPr>
        <w:spacing w:after="0" w:line="240" w:lineRule="auto"/>
        <w:ind w:firstLine="709"/>
        <w:jc w:val="both"/>
        <w:rPr>
          <w:rFonts w:ascii="Times New Roman" w:hAnsi="Times New Roman" w:cs="Times New Roman"/>
          <w:bCs/>
          <w:color w:val="000000"/>
          <w:sz w:val="24"/>
          <w:szCs w:val="24"/>
          <w:shd w:val="clear" w:color="auto" w:fill="FFFFFF"/>
        </w:rPr>
      </w:pPr>
      <w:r w:rsidRPr="002156FD">
        <w:rPr>
          <w:rFonts w:ascii="Times New Roman" w:hAnsi="Times New Roman" w:cs="Times New Roman"/>
          <w:color w:val="000000"/>
          <w:sz w:val="24"/>
          <w:szCs w:val="24"/>
          <w:shd w:val="clear" w:color="auto" w:fill="FFFFFF"/>
        </w:rPr>
        <w:t>4. Перечень обязательных требований в пункте 1.6 Положения сформулирован исходя из предмета</w:t>
      </w:r>
      <w:r w:rsidRPr="002156FD">
        <w:rPr>
          <w:rFonts w:ascii="Times New Roman" w:hAnsi="Times New Roman" w:cs="Times New Roman"/>
          <w:color w:val="000000"/>
          <w:sz w:val="24"/>
          <w:szCs w:val="24"/>
        </w:rPr>
        <w:t xml:space="preserve"> регулирования правил благоустройства территории, в том числе с учетом требований статьи 45.1</w:t>
      </w:r>
      <w:r w:rsidRPr="002156FD">
        <w:rPr>
          <w:rFonts w:ascii="Times New Roman" w:hAnsi="Times New Roman" w:cs="Times New Roman"/>
          <w:bCs/>
          <w:color w:val="000000"/>
          <w:sz w:val="24"/>
          <w:szCs w:val="24"/>
          <w:shd w:val="clear" w:color="auto" w:fill="FFFFFF"/>
        </w:rPr>
        <w:t xml:space="preserve">Федерального закона от 06.10.2003 № 131-ФЗ «Об общих принципах организации местного самоуправления в Российской Федерации». </w:t>
      </w:r>
    </w:p>
    <w:p w:rsidR="002156FD" w:rsidRPr="002156FD" w:rsidRDefault="002156FD" w:rsidP="002156FD">
      <w:pPr>
        <w:spacing w:after="0" w:line="240" w:lineRule="auto"/>
        <w:ind w:firstLine="709"/>
        <w:jc w:val="both"/>
        <w:rPr>
          <w:rFonts w:ascii="Times New Roman" w:hAnsi="Times New Roman" w:cs="Times New Roman"/>
          <w:color w:val="000000"/>
          <w:sz w:val="24"/>
          <w:szCs w:val="24"/>
          <w:shd w:val="clear" w:color="auto" w:fill="FFFFFF"/>
        </w:rPr>
      </w:pPr>
      <w:r w:rsidRPr="002156FD">
        <w:rPr>
          <w:rFonts w:ascii="Times New Roman" w:hAnsi="Times New Roman" w:cs="Times New Roman"/>
          <w:bCs/>
          <w:color w:val="000000"/>
          <w:sz w:val="24"/>
          <w:szCs w:val="24"/>
          <w:shd w:val="clear" w:color="auto" w:fill="FFFFFF"/>
        </w:rPr>
        <w:t xml:space="preserve">Конкретизация положений в подпунктах пункта </w:t>
      </w:r>
      <w:r w:rsidRPr="002156FD">
        <w:rPr>
          <w:rFonts w:ascii="Times New Roman" w:hAnsi="Times New Roman" w:cs="Times New Roman"/>
          <w:color w:val="000000"/>
          <w:sz w:val="24"/>
          <w:szCs w:val="24"/>
          <w:shd w:val="clear" w:color="auto" w:fill="FFFFFF"/>
        </w:rPr>
        <w:t xml:space="preserve">1.6 Положения осуществлена на примере составов административных правонарушений в сфере благоустройства, </w:t>
      </w:r>
      <w:r w:rsidRPr="002156FD">
        <w:rPr>
          <w:rFonts w:ascii="Times New Roman" w:hAnsi="Times New Roman" w:cs="Times New Roman"/>
          <w:color w:val="000000"/>
          <w:sz w:val="24"/>
          <w:szCs w:val="24"/>
          <w:shd w:val="clear" w:color="auto" w:fill="FFFFFF"/>
        </w:rPr>
        <w:lastRenderedPageBreak/>
        <w:t xml:space="preserve">предусмотренных Законом Самарской области от 01.11.2007 № 115-ГД«Об административных правонарушениях на территории Самарской области». При адаптации </w:t>
      </w:r>
      <w:r w:rsidRPr="002156FD">
        <w:rPr>
          <w:rFonts w:ascii="Times New Roman" w:hAnsi="Times New Roman" w:cs="Times New Roman"/>
          <w:bCs/>
          <w:color w:val="000000"/>
          <w:sz w:val="24"/>
          <w:szCs w:val="24"/>
          <w:shd w:val="clear" w:color="auto" w:fill="FFFFFF"/>
        </w:rPr>
        <w:t xml:space="preserve">положений пункта </w:t>
      </w:r>
      <w:r w:rsidRPr="002156FD">
        <w:rPr>
          <w:rFonts w:ascii="Times New Roman" w:hAnsi="Times New Roman" w:cs="Times New Roman"/>
          <w:color w:val="000000"/>
          <w:sz w:val="24"/>
          <w:szCs w:val="24"/>
          <w:shd w:val="clear" w:color="auto" w:fill="FFFFFF"/>
        </w:rPr>
        <w:t xml:space="preserve">1.6 Положения к нуждам поселения иного субъекта Российской Федерации необходимо учитывать положения закона соответствующего субъекта Российской Федерации, определяющие конкретные составы административных правонарушений в сфере благоустройства. </w:t>
      </w:r>
    </w:p>
    <w:p w:rsidR="002156FD" w:rsidRPr="002156FD" w:rsidRDefault="002156FD" w:rsidP="002156FD">
      <w:pPr>
        <w:pStyle w:val="ConsPlusTitle"/>
        <w:ind w:firstLine="709"/>
        <w:jc w:val="both"/>
        <w:rPr>
          <w:rFonts w:ascii="Times New Roman" w:hAnsi="Times New Roman" w:cs="Times New Roman"/>
          <w:b w:val="0"/>
          <w:bCs w:val="0"/>
          <w:sz w:val="24"/>
          <w:szCs w:val="24"/>
        </w:rPr>
      </w:pPr>
      <w:r w:rsidRPr="002156FD">
        <w:rPr>
          <w:rFonts w:ascii="Times New Roman" w:hAnsi="Times New Roman" w:cs="Times New Roman"/>
          <w:b w:val="0"/>
          <w:bCs w:val="0"/>
          <w:color w:val="000000"/>
          <w:sz w:val="24"/>
          <w:szCs w:val="24"/>
        </w:rPr>
        <w:t>Индикаторы риска нарушения обязательных требований, используемые для определения необходимости проведения внеплановых</w:t>
      </w:r>
      <w:r w:rsidR="006B5364">
        <w:rPr>
          <w:rFonts w:ascii="Times New Roman" w:hAnsi="Times New Roman" w:cs="Times New Roman"/>
          <w:b w:val="0"/>
          <w:bCs w:val="0"/>
          <w:color w:val="000000"/>
          <w:sz w:val="24"/>
          <w:szCs w:val="24"/>
        </w:rPr>
        <w:t xml:space="preserve"> </w:t>
      </w:r>
      <w:r w:rsidRPr="002156FD">
        <w:rPr>
          <w:rFonts w:ascii="Times New Roman" w:hAnsi="Times New Roman" w:cs="Times New Roman"/>
          <w:b w:val="0"/>
          <w:bCs w:val="0"/>
          <w:color w:val="000000"/>
          <w:sz w:val="24"/>
          <w:szCs w:val="24"/>
        </w:rPr>
        <w:t>проверок при осуществлении контроля в сфере благоустройства (Приложение № 2 к Положению), определены по наиболее значимым аспектам административных правонарушений в сфере благоустройства.</w:t>
      </w:r>
    </w:p>
    <w:p w:rsidR="002156FD" w:rsidRPr="002156FD" w:rsidRDefault="002156FD" w:rsidP="002156FD">
      <w:pPr>
        <w:pStyle w:val="ConsTitle"/>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5. Положением предусмотрено проведение следующих видов профилактических мероприятий:</w:t>
      </w:r>
    </w:p>
    <w:p w:rsidR="002156FD" w:rsidRPr="002156FD" w:rsidRDefault="002156FD" w:rsidP="002156FD">
      <w:pPr>
        <w:pStyle w:val="ConsTitle"/>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1) информирование;</w:t>
      </w:r>
    </w:p>
    <w:p w:rsidR="002156FD" w:rsidRPr="002156FD" w:rsidRDefault="002156FD" w:rsidP="002156FD">
      <w:pPr>
        <w:pStyle w:val="ConsTitle"/>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2) обобщение правоприменительной практики;</w:t>
      </w:r>
    </w:p>
    <w:p w:rsidR="002156FD" w:rsidRPr="002156FD" w:rsidRDefault="002156FD" w:rsidP="002156FD">
      <w:pPr>
        <w:pStyle w:val="ConsTitle"/>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3) объявление предостережений;</w:t>
      </w:r>
    </w:p>
    <w:p w:rsidR="002156FD" w:rsidRPr="002156FD" w:rsidRDefault="002156FD" w:rsidP="002156FD">
      <w:pPr>
        <w:pStyle w:val="ConsTitle"/>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4) консультирование;</w:t>
      </w:r>
    </w:p>
    <w:p w:rsidR="002156FD" w:rsidRPr="002156FD" w:rsidRDefault="002156FD" w:rsidP="002156FD">
      <w:pPr>
        <w:pStyle w:val="ConsTitle"/>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5) профилактический визит.</w:t>
      </w:r>
    </w:p>
    <w:p w:rsidR="002156FD" w:rsidRPr="002156FD" w:rsidRDefault="002156FD" w:rsidP="002156FD">
      <w:pPr>
        <w:pStyle w:val="ConsTitle"/>
        <w:ind w:firstLine="709"/>
        <w:jc w:val="both"/>
        <w:rPr>
          <w:rFonts w:ascii="Times New Roman" w:hAnsi="Times New Roman" w:cs="Times New Roman"/>
          <w:b w:val="0"/>
          <w:color w:val="000000"/>
          <w:sz w:val="24"/>
          <w:szCs w:val="24"/>
          <w:shd w:val="clear" w:color="auto" w:fill="FFFFFF"/>
          <w:lang w:eastAsia="ru-RU"/>
        </w:rPr>
      </w:pPr>
      <w:r w:rsidRPr="002156FD">
        <w:rPr>
          <w:rFonts w:ascii="Times New Roman" w:hAnsi="Times New Roman" w:cs="Times New Roman"/>
          <w:b w:val="0"/>
          <w:color w:val="000000"/>
          <w:sz w:val="24"/>
          <w:szCs w:val="24"/>
          <w:shd w:val="clear" w:color="auto" w:fill="FFFFFF"/>
          <w:lang w:eastAsia="ru-RU"/>
        </w:rPr>
        <w:t>Меры стимулирования добросовестности и самообследование в качестве профилактических мероприятий Положением не установлены.</w:t>
      </w:r>
    </w:p>
    <w:p w:rsidR="002156FD" w:rsidRPr="002156FD" w:rsidRDefault="002156FD" w:rsidP="002156FD">
      <w:pPr>
        <w:pStyle w:val="ConsTitle"/>
        <w:ind w:firstLine="709"/>
        <w:jc w:val="both"/>
        <w:rPr>
          <w:rFonts w:ascii="Times New Roman" w:hAnsi="Times New Roman" w:cs="Times New Roman"/>
          <w:color w:val="000000"/>
          <w:sz w:val="24"/>
          <w:szCs w:val="24"/>
        </w:rPr>
      </w:pPr>
      <w:r w:rsidRPr="002156FD">
        <w:rPr>
          <w:rFonts w:ascii="Times New Roman" w:hAnsi="Times New Roman" w:cs="Times New Roman"/>
          <w:b w:val="0"/>
          <w:color w:val="000000"/>
          <w:sz w:val="24"/>
          <w:szCs w:val="24"/>
          <w:shd w:val="clear" w:color="auto" w:fill="FFFFFF"/>
          <w:lang w:eastAsia="ru-RU"/>
        </w:rPr>
        <w:t xml:space="preserve">Полагаем также необходимым отметить, что об обязательных требованиях, предъявляемых к объектам контроля, </w:t>
      </w:r>
      <w:r w:rsidRPr="002156FD">
        <w:rPr>
          <w:rFonts w:ascii="Times New Roman" w:hAnsi="Times New Roman" w:cs="Times New Roman"/>
          <w:b w:val="0"/>
          <w:bCs/>
          <w:color w:val="000000"/>
          <w:sz w:val="24"/>
          <w:szCs w:val="24"/>
        </w:rPr>
        <w:t xml:space="preserve">их соответствии критериям риска, а также о видах, содержании и об интенсивности контрольных мероприятий, проводимых в отношении объектов контроля в сфере благоустройства, исходя из их отнесения к соответствующей категории риска, </w:t>
      </w:r>
      <w:r w:rsidRPr="002156FD">
        <w:rPr>
          <w:rFonts w:ascii="Times New Roman" w:hAnsi="Times New Roman" w:cs="Times New Roman"/>
          <w:b w:val="0"/>
          <w:color w:val="000000"/>
          <w:sz w:val="24"/>
          <w:szCs w:val="24"/>
          <w:shd w:val="clear" w:color="auto" w:fill="FFFFFF"/>
          <w:lang w:eastAsia="ru-RU"/>
        </w:rPr>
        <w:t xml:space="preserve">орган муниципального контроля может осуществлять </w:t>
      </w:r>
      <w:r w:rsidRPr="002156FD">
        <w:rPr>
          <w:rFonts w:ascii="Times New Roman" w:hAnsi="Times New Roman" w:cs="Times New Roman"/>
          <w:b w:val="0"/>
          <w:bCs/>
          <w:color w:val="000000"/>
          <w:sz w:val="24"/>
          <w:szCs w:val="24"/>
        </w:rPr>
        <w:t>информирование и консультирование в устной форме на собраниях и конференциях граждан.</w:t>
      </w:r>
    </w:p>
    <w:p w:rsidR="002156FD" w:rsidRPr="002156FD" w:rsidRDefault="002156FD" w:rsidP="002156FD">
      <w:pPr>
        <w:pStyle w:val="ConsTitle"/>
        <w:widowControl/>
        <w:jc w:val="both"/>
        <w:rPr>
          <w:rFonts w:ascii="Times New Roman" w:hAnsi="Times New Roman" w:cs="Times New Roman"/>
          <w:color w:val="000000"/>
          <w:sz w:val="24"/>
          <w:szCs w:val="24"/>
        </w:rPr>
      </w:pPr>
    </w:p>
    <w:p w:rsidR="002156FD" w:rsidRPr="002156FD" w:rsidRDefault="002156FD" w:rsidP="002156FD">
      <w:pPr>
        <w:spacing w:after="0" w:line="240" w:lineRule="auto"/>
        <w:rPr>
          <w:rFonts w:ascii="Times New Roman" w:hAnsi="Times New Roman" w:cs="Times New Roman"/>
          <w:sz w:val="24"/>
          <w:szCs w:val="24"/>
        </w:rPr>
      </w:pPr>
    </w:p>
    <w:p w:rsidR="002156FD" w:rsidRPr="002156FD" w:rsidRDefault="002156FD" w:rsidP="002156FD">
      <w:pPr>
        <w:spacing w:after="0" w:line="240" w:lineRule="auto"/>
        <w:rPr>
          <w:rFonts w:ascii="Times New Roman" w:hAnsi="Times New Roman" w:cs="Times New Roman"/>
          <w:sz w:val="24"/>
          <w:szCs w:val="24"/>
        </w:rPr>
      </w:pPr>
    </w:p>
    <w:p w:rsidR="00805CC1" w:rsidRPr="002156FD" w:rsidRDefault="00805CC1" w:rsidP="002156FD">
      <w:pPr>
        <w:pStyle w:val="a9"/>
        <w:rPr>
          <w:rFonts w:ascii="Times New Roman" w:hAnsi="Times New Roman" w:cs="Times New Roman"/>
          <w:sz w:val="24"/>
          <w:szCs w:val="24"/>
        </w:rPr>
      </w:pPr>
    </w:p>
    <w:sectPr w:rsidR="00805CC1" w:rsidRPr="002156FD" w:rsidSect="004052B2">
      <w:pgSz w:w="11906" w:h="16838"/>
      <w:pgMar w:top="1134" w:right="567"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566F" w:rsidRDefault="0061566F" w:rsidP="006E7733">
      <w:pPr>
        <w:spacing w:after="0" w:line="240" w:lineRule="auto"/>
      </w:pPr>
      <w:r>
        <w:separator/>
      </w:r>
    </w:p>
  </w:endnote>
  <w:endnote w:type="continuationSeparator" w:id="1">
    <w:p w:rsidR="0061566F" w:rsidRDefault="0061566F" w:rsidP="006E773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566F" w:rsidRDefault="0061566F" w:rsidP="006E7733">
      <w:pPr>
        <w:spacing w:after="0" w:line="240" w:lineRule="auto"/>
      </w:pPr>
      <w:r>
        <w:separator/>
      </w:r>
    </w:p>
  </w:footnote>
  <w:footnote w:type="continuationSeparator" w:id="1">
    <w:p w:rsidR="0061566F" w:rsidRDefault="0061566F" w:rsidP="006E7733">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263D11"/>
    <w:multiLevelType w:val="hybridMultilevel"/>
    <w:tmpl w:val="A49200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219589A"/>
    <w:multiLevelType w:val="multilevel"/>
    <w:tmpl w:val="76AAD0F0"/>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
    <w:nsid w:val="25D937B6"/>
    <w:multiLevelType w:val="hybridMultilevel"/>
    <w:tmpl w:val="0FA200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A483F9E"/>
    <w:multiLevelType w:val="hybridMultilevel"/>
    <w:tmpl w:val="DA7C6CFA"/>
    <w:lvl w:ilvl="0" w:tplc="C270DC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5F0B67A6"/>
    <w:multiLevelType w:val="hybridMultilevel"/>
    <w:tmpl w:val="79E6FA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4"/>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6E7733"/>
    <w:rsid w:val="0001017F"/>
    <w:rsid w:val="00030241"/>
    <w:rsid w:val="00040A69"/>
    <w:rsid w:val="000B1189"/>
    <w:rsid w:val="000B1A3D"/>
    <w:rsid w:val="000C4559"/>
    <w:rsid w:val="000E0B51"/>
    <w:rsid w:val="000F0137"/>
    <w:rsid w:val="00111242"/>
    <w:rsid w:val="001346C6"/>
    <w:rsid w:val="00172F5B"/>
    <w:rsid w:val="00190B22"/>
    <w:rsid w:val="001A43BD"/>
    <w:rsid w:val="001A5AEF"/>
    <w:rsid w:val="001E1C2F"/>
    <w:rsid w:val="00215023"/>
    <w:rsid w:val="002156FD"/>
    <w:rsid w:val="00231DE3"/>
    <w:rsid w:val="00240134"/>
    <w:rsid w:val="0025695E"/>
    <w:rsid w:val="002640CF"/>
    <w:rsid w:val="002D1AE1"/>
    <w:rsid w:val="00314C09"/>
    <w:rsid w:val="003228F8"/>
    <w:rsid w:val="00326AF5"/>
    <w:rsid w:val="00333741"/>
    <w:rsid w:val="003443FF"/>
    <w:rsid w:val="003602E7"/>
    <w:rsid w:val="003C1681"/>
    <w:rsid w:val="003C5313"/>
    <w:rsid w:val="004052B2"/>
    <w:rsid w:val="004239D6"/>
    <w:rsid w:val="00442027"/>
    <w:rsid w:val="004E592D"/>
    <w:rsid w:val="00504125"/>
    <w:rsid w:val="005245EB"/>
    <w:rsid w:val="00553175"/>
    <w:rsid w:val="005D0B11"/>
    <w:rsid w:val="005D5E0C"/>
    <w:rsid w:val="005E50EB"/>
    <w:rsid w:val="005E51E8"/>
    <w:rsid w:val="0061566F"/>
    <w:rsid w:val="006751E9"/>
    <w:rsid w:val="006A6AC0"/>
    <w:rsid w:val="006B5364"/>
    <w:rsid w:val="006C5D5B"/>
    <w:rsid w:val="006D325E"/>
    <w:rsid w:val="006D48F4"/>
    <w:rsid w:val="006D625B"/>
    <w:rsid w:val="006E7733"/>
    <w:rsid w:val="006F4057"/>
    <w:rsid w:val="007276CC"/>
    <w:rsid w:val="00733593"/>
    <w:rsid w:val="00743E9A"/>
    <w:rsid w:val="007466BA"/>
    <w:rsid w:val="007A3487"/>
    <w:rsid w:val="007A45DC"/>
    <w:rsid w:val="007D3674"/>
    <w:rsid w:val="007E0E28"/>
    <w:rsid w:val="007F03F6"/>
    <w:rsid w:val="007F3BB4"/>
    <w:rsid w:val="00802E73"/>
    <w:rsid w:val="00805CC1"/>
    <w:rsid w:val="00807F7F"/>
    <w:rsid w:val="00811982"/>
    <w:rsid w:val="00825B44"/>
    <w:rsid w:val="008331C4"/>
    <w:rsid w:val="008345A8"/>
    <w:rsid w:val="00841331"/>
    <w:rsid w:val="00877E86"/>
    <w:rsid w:val="00882D7D"/>
    <w:rsid w:val="00891D4D"/>
    <w:rsid w:val="008E6FD2"/>
    <w:rsid w:val="008F3A47"/>
    <w:rsid w:val="00956FA8"/>
    <w:rsid w:val="00994AA1"/>
    <w:rsid w:val="009B2415"/>
    <w:rsid w:val="009C62B6"/>
    <w:rsid w:val="009C6B5A"/>
    <w:rsid w:val="009D1EC5"/>
    <w:rsid w:val="009F0555"/>
    <w:rsid w:val="00A40C0F"/>
    <w:rsid w:val="00A73AD1"/>
    <w:rsid w:val="00AF3AC7"/>
    <w:rsid w:val="00B12BEB"/>
    <w:rsid w:val="00B15967"/>
    <w:rsid w:val="00B21EFC"/>
    <w:rsid w:val="00B40A76"/>
    <w:rsid w:val="00B54462"/>
    <w:rsid w:val="00B63DED"/>
    <w:rsid w:val="00B70112"/>
    <w:rsid w:val="00B73324"/>
    <w:rsid w:val="00B95330"/>
    <w:rsid w:val="00BA2E22"/>
    <w:rsid w:val="00BC5079"/>
    <w:rsid w:val="00BF4BFD"/>
    <w:rsid w:val="00C22806"/>
    <w:rsid w:val="00C55F51"/>
    <w:rsid w:val="00C62FC0"/>
    <w:rsid w:val="00C654E8"/>
    <w:rsid w:val="00C67FF3"/>
    <w:rsid w:val="00CB6CA3"/>
    <w:rsid w:val="00D103F0"/>
    <w:rsid w:val="00D125B3"/>
    <w:rsid w:val="00D130C8"/>
    <w:rsid w:val="00D143EA"/>
    <w:rsid w:val="00D20F87"/>
    <w:rsid w:val="00D8683E"/>
    <w:rsid w:val="00DC701F"/>
    <w:rsid w:val="00DF2636"/>
    <w:rsid w:val="00EC5753"/>
    <w:rsid w:val="00F12409"/>
    <w:rsid w:val="00F23E84"/>
    <w:rsid w:val="00F254BD"/>
    <w:rsid w:val="00F45FA6"/>
    <w:rsid w:val="00F62D2C"/>
    <w:rsid w:val="00F76391"/>
    <w:rsid w:val="00F94F36"/>
    <w:rsid w:val="00F97589"/>
    <w:rsid w:val="00FB28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263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6E7733"/>
    <w:rPr>
      <w:color w:val="0000FF"/>
      <w:u w:val="single"/>
    </w:rPr>
  </w:style>
  <w:style w:type="paragraph" w:styleId="a4">
    <w:name w:val="footnote text"/>
    <w:basedOn w:val="a"/>
    <w:link w:val="1"/>
    <w:semiHidden/>
    <w:unhideWhenUsed/>
    <w:rsid w:val="006E7733"/>
    <w:pPr>
      <w:spacing w:after="0" w:line="240" w:lineRule="auto"/>
    </w:pPr>
    <w:rPr>
      <w:rFonts w:ascii="Times New Roman" w:eastAsia="Times New Roman" w:hAnsi="Times New Roman" w:cs="Times New Roman"/>
      <w:sz w:val="20"/>
      <w:szCs w:val="20"/>
    </w:rPr>
  </w:style>
  <w:style w:type="character" w:customStyle="1" w:styleId="a5">
    <w:name w:val="Текст сноски Знак"/>
    <w:basedOn w:val="a0"/>
    <w:uiPriority w:val="99"/>
    <w:semiHidden/>
    <w:rsid w:val="006E7733"/>
    <w:rPr>
      <w:sz w:val="20"/>
      <w:szCs w:val="20"/>
    </w:rPr>
  </w:style>
  <w:style w:type="paragraph" w:styleId="a6">
    <w:name w:val="annotation text"/>
    <w:basedOn w:val="a"/>
    <w:link w:val="a7"/>
    <w:uiPriority w:val="99"/>
    <w:semiHidden/>
    <w:unhideWhenUsed/>
    <w:rsid w:val="006E7733"/>
    <w:pPr>
      <w:spacing w:after="0" w:line="240" w:lineRule="auto"/>
    </w:pPr>
    <w:rPr>
      <w:rFonts w:ascii="Times New Roman" w:eastAsia="Times New Roman" w:hAnsi="Times New Roman" w:cs="Times New Roman"/>
      <w:sz w:val="20"/>
      <w:szCs w:val="20"/>
    </w:rPr>
  </w:style>
  <w:style w:type="character" w:customStyle="1" w:styleId="a7">
    <w:name w:val="Текст примечания Знак"/>
    <w:basedOn w:val="a0"/>
    <w:link w:val="a6"/>
    <w:uiPriority w:val="99"/>
    <w:semiHidden/>
    <w:rsid w:val="006E7733"/>
    <w:rPr>
      <w:rFonts w:ascii="Times New Roman" w:eastAsia="Times New Roman" w:hAnsi="Times New Roman" w:cs="Times New Roman"/>
      <w:sz w:val="20"/>
      <w:szCs w:val="20"/>
    </w:rPr>
  </w:style>
  <w:style w:type="paragraph" w:customStyle="1" w:styleId="ConsTitle">
    <w:name w:val="ConsTitle"/>
    <w:uiPriority w:val="99"/>
    <w:rsid w:val="006E7733"/>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link w:val="ConsPlusNormal1"/>
    <w:uiPriority w:val="99"/>
    <w:rsid w:val="006E7733"/>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uiPriority w:val="99"/>
    <w:rsid w:val="006E7733"/>
    <w:pPr>
      <w:spacing w:after="0" w:line="240" w:lineRule="auto"/>
      <w:ind w:firstLine="720"/>
      <w:jc w:val="both"/>
    </w:pPr>
    <w:rPr>
      <w:rFonts w:ascii="Arial" w:eastAsia="Times New Roman" w:hAnsi="Arial" w:cs="Arial"/>
      <w:sz w:val="26"/>
      <w:szCs w:val="26"/>
    </w:rPr>
  </w:style>
  <w:style w:type="paragraph" w:customStyle="1" w:styleId="10">
    <w:name w:val="Без интервала1"/>
    <w:uiPriority w:val="99"/>
    <w:rsid w:val="006E7733"/>
    <w:pPr>
      <w:suppressAutoHyphens/>
      <w:spacing w:after="0" w:line="240" w:lineRule="auto"/>
    </w:pPr>
    <w:rPr>
      <w:rFonts w:ascii="Calibri" w:eastAsia="Times New Roman" w:hAnsi="Calibri" w:cs="Calibri"/>
      <w:lang w:eastAsia="zh-CN"/>
    </w:rPr>
  </w:style>
  <w:style w:type="character" w:styleId="a8">
    <w:name w:val="footnote reference"/>
    <w:uiPriority w:val="99"/>
    <w:semiHidden/>
    <w:unhideWhenUsed/>
    <w:rsid w:val="006E7733"/>
    <w:rPr>
      <w:vertAlign w:val="superscript"/>
    </w:rPr>
  </w:style>
  <w:style w:type="character" w:customStyle="1" w:styleId="1">
    <w:name w:val="Текст сноски Знак1"/>
    <w:basedOn w:val="a0"/>
    <w:link w:val="a4"/>
    <w:semiHidden/>
    <w:locked/>
    <w:rsid w:val="006E7733"/>
    <w:rPr>
      <w:rFonts w:ascii="Times New Roman" w:eastAsia="Times New Roman" w:hAnsi="Times New Roman" w:cs="Times New Roman"/>
      <w:sz w:val="20"/>
      <w:szCs w:val="20"/>
    </w:rPr>
  </w:style>
  <w:style w:type="paragraph" w:styleId="a9">
    <w:name w:val="No Spacing"/>
    <w:uiPriority w:val="1"/>
    <w:qFormat/>
    <w:rsid w:val="006E7733"/>
    <w:pPr>
      <w:spacing w:after="0" w:line="240" w:lineRule="auto"/>
    </w:pPr>
  </w:style>
  <w:style w:type="paragraph" w:styleId="aa">
    <w:name w:val="List Paragraph"/>
    <w:basedOn w:val="a"/>
    <w:uiPriority w:val="34"/>
    <w:qFormat/>
    <w:rsid w:val="00D143EA"/>
    <w:pPr>
      <w:ind w:left="720"/>
      <w:contextualSpacing/>
    </w:pPr>
  </w:style>
  <w:style w:type="paragraph" w:customStyle="1" w:styleId="ConsPlusTitle">
    <w:name w:val="ConsPlusTitle"/>
    <w:uiPriority w:val="99"/>
    <w:rsid w:val="00B21EFC"/>
    <w:pPr>
      <w:widowControl w:val="0"/>
      <w:suppressAutoHyphens/>
      <w:autoSpaceDE w:val="0"/>
      <w:spacing w:after="0" w:line="240" w:lineRule="auto"/>
    </w:pPr>
    <w:rPr>
      <w:rFonts w:ascii="Calibri" w:eastAsia="Calibri" w:hAnsi="Calibri" w:cs="Calibri"/>
      <w:b/>
      <w:bCs/>
      <w:lang w:eastAsia="zh-CN"/>
    </w:rPr>
  </w:style>
  <w:style w:type="character" w:customStyle="1" w:styleId="ConsPlusNormal1">
    <w:name w:val="ConsPlusNormal1"/>
    <w:link w:val="ConsPlusNormal"/>
    <w:uiPriority w:val="99"/>
    <w:locked/>
    <w:rsid w:val="00C67FF3"/>
    <w:rPr>
      <w:rFonts w:ascii="Arial" w:eastAsia="Times New Roman" w:hAnsi="Arial" w:cs="Arial"/>
      <w:sz w:val="20"/>
      <w:szCs w:val="20"/>
      <w:lang w:eastAsia="zh-CN"/>
    </w:rPr>
  </w:style>
  <w:style w:type="paragraph" w:styleId="2">
    <w:name w:val="Body Text 2"/>
    <w:basedOn w:val="a"/>
    <w:link w:val="20"/>
    <w:uiPriority w:val="99"/>
    <w:rsid w:val="00DC701F"/>
    <w:pPr>
      <w:spacing w:after="120" w:line="480" w:lineRule="auto"/>
    </w:pPr>
    <w:rPr>
      <w:rFonts w:ascii="Times New Roman" w:eastAsia="Times New Roman" w:hAnsi="Times New Roman" w:cs="Times New Roman"/>
      <w:sz w:val="24"/>
      <w:szCs w:val="24"/>
    </w:rPr>
  </w:style>
  <w:style w:type="character" w:customStyle="1" w:styleId="20">
    <w:name w:val="Основной текст 2 Знак"/>
    <w:basedOn w:val="a0"/>
    <w:link w:val="2"/>
    <w:uiPriority w:val="99"/>
    <w:rsid w:val="00DC701F"/>
    <w:rPr>
      <w:rFonts w:ascii="Times New Roman" w:eastAsia="Times New Roman" w:hAnsi="Times New Roman" w:cs="Times New Roman"/>
      <w:sz w:val="24"/>
      <w:szCs w:val="24"/>
    </w:rPr>
  </w:style>
  <w:style w:type="paragraph" w:styleId="ab">
    <w:name w:val="annotation subject"/>
    <w:basedOn w:val="a6"/>
    <w:next w:val="a6"/>
    <w:link w:val="ac"/>
    <w:uiPriority w:val="99"/>
    <w:semiHidden/>
    <w:rsid w:val="002156FD"/>
    <w:rPr>
      <w:b/>
      <w:bCs/>
    </w:rPr>
  </w:style>
  <w:style w:type="character" w:customStyle="1" w:styleId="ac">
    <w:name w:val="Тема примечания Знак"/>
    <w:basedOn w:val="a7"/>
    <w:link w:val="ab"/>
    <w:uiPriority w:val="99"/>
    <w:semiHidden/>
    <w:rsid w:val="002156FD"/>
    <w:rPr>
      <w:rFonts w:ascii="Times New Roman" w:eastAsia="Times New Roman" w:hAnsi="Times New Roman" w:cs="Times New Roman"/>
      <w:b/>
      <w:bCs/>
      <w:sz w:val="20"/>
      <w:szCs w:val="20"/>
    </w:rPr>
  </w:style>
</w:styles>
</file>

<file path=word/webSettings.xml><?xml version="1.0" encoding="utf-8"?>
<w:webSettings xmlns:r="http://schemas.openxmlformats.org/officeDocument/2006/relationships" xmlns:w="http://schemas.openxmlformats.org/wordprocessingml/2006/main">
  <w:divs>
    <w:div w:id="238102601">
      <w:bodyDiv w:val="1"/>
      <w:marLeft w:val="0"/>
      <w:marRight w:val="0"/>
      <w:marTop w:val="0"/>
      <w:marBottom w:val="0"/>
      <w:divBdr>
        <w:top w:val="none" w:sz="0" w:space="0" w:color="auto"/>
        <w:left w:val="none" w:sz="0" w:space="0" w:color="auto"/>
        <w:bottom w:val="none" w:sz="0" w:space="0" w:color="auto"/>
        <w:right w:val="none" w:sz="0" w:space="0" w:color="auto"/>
      </w:divBdr>
    </w:div>
    <w:div w:id="379985734">
      <w:bodyDiv w:val="1"/>
      <w:marLeft w:val="0"/>
      <w:marRight w:val="0"/>
      <w:marTop w:val="0"/>
      <w:marBottom w:val="0"/>
      <w:divBdr>
        <w:top w:val="none" w:sz="0" w:space="0" w:color="auto"/>
        <w:left w:val="none" w:sz="0" w:space="0" w:color="auto"/>
        <w:bottom w:val="none" w:sz="0" w:space="0" w:color="auto"/>
        <w:right w:val="none" w:sz="0" w:space="0" w:color="auto"/>
      </w:divBdr>
    </w:div>
    <w:div w:id="19261846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amp;dst=100512&amp;fld=134" TargetMode="External"/><Relationship Id="rId13" Type="http://schemas.openxmlformats.org/officeDocument/2006/relationships/hyperlink" Target="https://login.consultant.ru/link/?req=doc&amp;base=LAW&amp;n=358750&amp;date=25.06.2021&amp;demo=1&amp;dst=100998&amp;fld=134" TargetMode="External"/><Relationship Id="rId3" Type="http://schemas.openxmlformats.org/officeDocument/2006/relationships/settings" Target="settings.xml"/><Relationship Id="rId7" Type="http://schemas.openxmlformats.org/officeDocument/2006/relationships/hyperlink" Target="https://login.consultant.ru/link/?req=doc&amp;base=LAW&amp;n=358750&amp;date=25.06.2021&amp;demo=1" TargetMode="External"/><Relationship Id="rId12" Type="http://schemas.openxmlformats.org/officeDocument/2006/relationships/hyperlink" Target="https://login.consultant.ru/link/?req=doc&amp;base=LAW&amp;n=373617&amp;date=25.06.2021&amp;demo=1&amp;dst=100011&amp;fld=134"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378980&amp;date=25.06.2021&amp;demo=1&amp;dst=100014&amp;fld=134"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login.consultant.ru/link/?req=doc&amp;base=LAW&amp;n=358750&amp;date=25.06.2021&amp;demo=1"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58750&amp;date=25.06.2021&amp;demo=1"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364</TotalTime>
  <Pages>1</Pages>
  <Words>9166</Words>
  <Characters>52250</Characters>
  <Application>Microsoft Office Word</Application>
  <DocSecurity>0</DocSecurity>
  <Lines>435</Lines>
  <Paragraphs>122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777</cp:lastModifiedBy>
  <cp:revision>65</cp:revision>
  <cp:lastPrinted>2021-12-27T08:21:00Z</cp:lastPrinted>
  <dcterms:created xsi:type="dcterms:W3CDTF">2021-09-27T02:02:00Z</dcterms:created>
  <dcterms:modified xsi:type="dcterms:W3CDTF">2023-11-16T03:22:00Z</dcterms:modified>
</cp:coreProperties>
</file>