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EE" w:rsidRPr="005B00B6" w:rsidRDefault="004D5BEE" w:rsidP="004D5BEE">
      <w:pPr>
        <w:shd w:val="clear" w:color="auto" w:fill="FFFFFF"/>
        <w:spacing w:after="0"/>
        <w:jc w:val="center"/>
        <w:rPr>
          <w:rFonts w:ascii="Times New Roman" w:eastAsia="Times New Roman" w:hAnsi="Times New Roman" w:cs="Times New Roman"/>
          <w:b/>
          <w:sz w:val="28"/>
          <w:szCs w:val="28"/>
        </w:rPr>
      </w:pPr>
      <w:r w:rsidRPr="005B00B6">
        <w:rPr>
          <w:rFonts w:ascii="Times New Roman" w:eastAsia="Times New Roman" w:hAnsi="Times New Roman" w:cs="Times New Roman"/>
          <w:b/>
          <w:sz w:val="28"/>
          <w:szCs w:val="28"/>
        </w:rPr>
        <w:t xml:space="preserve">СОВЕТ ДЕПУТАТОВ </w:t>
      </w:r>
      <w:r w:rsidRPr="005B00B6">
        <w:rPr>
          <w:rFonts w:ascii="Times New Roman" w:eastAsia="Times New Roman" w:hAnsi="Times New Roman" w:cs="Times New Roman"/>
          <w:b/>
          <w:bCs/>
          <w:sz w:val="28"/>
          <w:szCs w:val="28"/>
        </w:rPr>
        <w:t>КОЧНЕВСКОГО СЕЛЬСОВЕТА</w:t>
      </w:r>
    </w:p>
    <w:p w:rsidR="004D5BEE" w:rsidRPr="005B00B6" w:rsidRDefault="004D5BEE" w:rsidP="004D5BEE">
      <w:pPr>
        <w:shd w:val="clear" w:color="auto" w:fill="FFFFFF"/>
        <w:spacing w:after="0"/>
        <w:ind w:left="82"/>
        <w:jc w:val="center"/>
        <w:rPr>
          <w:rFonts w:ascii="Times New Roman" w:eastAsia="Times New Roman" w:hAnsi="Times New Roman" w:cs="Times New Roman"/>
          <w:b/>
          <w:bCs/>
          <w:sz w:val="28"/>
          <w:szCs w:val="28"/>
        </w:rPr>
      </w:pPr>
      <w:r w:rsidRPr="005B00B6">
        <w:rPr>
          <w:rFonts w:ascii="Times New Roman" w:eastAsia="Times New Roman" w:hAnsi="Times New Roman" w:cs="Times New Roman"/>
          <w:b/>
          <w:bCs/>
          <w:sz w:val="28"/>
          <w:szCs w:val="28"/>
        </w:rPr>
        <w:t>ТАТАРСКОГО РАЙОНА НОВОСИБИРСКОЙ ОБЛАСТИ</w:t>
      </w:r>
    </w:p>
    <w:p w:rsidR="004D5BEE" w:rsidRPr="005B00B6" w:rsidRDefault="004D5BEE" w:rsidP="004D5BEE">
      <w:pPr>
        <w:shd w:val="clear" w:color="auto" w:fill="FFFFFF"/>
        <w:tabs>
          <w:tab w:val="left" w:pos="4508"/>
        </w:tabs>
        <w:ind w:left="82"/>
        <w:rPr>
          <w:rFonts w:ascii="Times New Roman" w:eastAsia="Times New Roman" w:hAnsi="Times New Roman" w:cs="Times New Roman"/>
          <w:bCs/>
          <w:sz w:val="28"/>
          <w:szCs w:val="28"/>
        </w:rPr>
      </w:pPr>
      <w:r w:rsidRPr="005B00B6">
        <w:rPr>
          <w:rFonts w:ascii="Times New Roman" w:eastAsia="Times New Roman" w:hAnsi="Times New Roman" w:cs="Times New Roman"/>
          <w:b/>
          <w:bCs/>
          <w:sz w:val="28"/>
          <w:szCs w:val="28"/>
        </w:rPr>
        <w:tab/>
      </w:r>
      <w:r w:rsidRPr="005B00B6">
        <w:rPr>
          <w:rFonts w:ascii="Times New Roman" w:eastAsia="Times New Roman" w:hAnsi="Times New Roman" w:cs="Times New Roman"/>
          <w:bCs/>
          <w:sz w:val="28"/>
          <w:szCs w:val="28"/>
        </w:rPr>
        <w:t>шестого созыва</w:t>
      </w:r>
    </w:p>
    <w:p w:rsidR="004D5BEE" w:rsidRPr="005B00B6" w:rsidRDefault="004D5BEE" w:rsidP="004D5BEE">
      <w:pPr>
        <w:shd w:val="clear" w:color="auto" w:fill="FFFFFF"/>
        <w:ind w:left="82"/>
        <w:jc w:val="center"/>
        <w:rPr>
          <w:rFonts w:ascii="Times New Roman" w:eastAsia="Times New Roman" w:hAnsi="Times New Roman" w:cs="Times New Roman"/>
          <w:b/>
          <w:bCs/>
          <w:sz w:val="28"/>
          <w:szCs w:val="28"/>
        </w:rPr>
      </w:pPr>
      <w:r w:rsidRPr="005B00B6">
        <w:rPr>
          <w:rFonts w:ascii="Times New Roman" w:eastAsia="Times New Roman" w:hAnsi="Times New Roman" w:cs="Times New Roman"/>
          <w:b/>
          <w:bCs/>
          <w:sz w:val="28"/>
          <w:szCs w:val="28"/>
        </w:rPr>
        <w:t>РЕШЕНИЕ</w:t>
      </w:r>
    </w:p>
    <w:p w:rsidR="004D5BEE" w:rsidRPr="005B00B6" w:rsidRDefault="004D5BEE" w:rsidP="004D5BEE">
      <w:pPr>
        <w:shd w:val="clear" w:color="auto" w:fill="FFFFFF"/>
        <w:ind w:left="82"/>
        <w:jc w:val="both"/>
        <w:rPr>
          <w:rFonts w:ascii="Times New Roman" w:eastAsia="Times New Roman" w:hAnsi="Times New Roman" w:cs="Times New Roman"/>
          <w:b/>
          <w:bCs/>
          <w:sz w:val="28"/>
          <w:szCs w:val="28"/>
        </w:rPr>
      </w:pPr>
      <w:r w:rsidRPr="005B00B6">
        <w:rPr>
          <w:rFonts w:ascii="Times New Roman" w:eastAsia="Times New Roman" w:hAnsi="Times New Roman" w:cs="Times New Roman"/>
          <w:b/>
          <w:bCs/>
          <w:sz w:val="28"/>
          <w:szCs w:val="28"/>
        </w:rPr>
        <w:t xml:space="preserve">                                                 (сорок седьмой сессии)</w:t>
      </w:r>
    </w:p>
    <w:p w:rsidR="004D5BEE" w:rsidRPr="005B00B6" w:rsidRDefault="004D5BEE" w:rsidP="004D5BEE">
      <w:pPr>
        <w:shd w:val="clear" w:color="auto" w:fill="FFFFFF"/>
        <w:tabs>
          <w:tab w:val="left" w:pos="8486"/>
        </w:tabs>
        <w:spacing w:before="557"/>
        <w:ind w:left="24"/>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 xml:space="preserve">17.06.2024 г.                     с. Кочневка                                                     </w:t>
      </w:r>
      <w:r w:rsidRPr="005B00B6">
        <w:rPr>
          <w:rFonts w:ascii="Times New Roman" w:eastAsia="Times New Roman" w:hAnsi="Times New Roman" w:cs="Times New Roman"/>
          <w:spacing w:val="-10"/>
          <w:sz w:val="28"/>
          <w:szCs w:val="28"/>
        </w:rPr>
        <w:t>№ 14</w:t>
      </w:r>
      <w:r w:rsidR="00D161E1">
        <w:rPr>
          <w:rFonts w:ascii="Times New Roman" w:eastAsia="Times New Roman" w:hAnsi="Times New Roman" w:cs="Times New Roman"/>
          <w:spacing w:val="-10"/>
          <w:sz w:val="28"/>
          <w:szCs w:val="28"/>
        </w:rPr>
        <w:t>9</w:t>
      </w:r>
    </w:p>
    <w:p w:rsidR="00380A33" w:rsidRPr="00380A33" w:rsidRDefault="004D5BEE" w:rsidP="00380A33">
      <w:pPr>
        <w:ind w:firstLine="708"/>
        <w:jc w:val="center"/>
        <w:rPr>
          <w:rFonts w:ascii="Times New Roman" w:hAnsi="Times New Roman" w:cs="Times New Roman"/>
          <w:b/>
          <w:bCs/>
          <w:color w:val="000000"/>
          <w:sz w:val="28"/>
          <w:szCs w:val="28"/>
        </w:rPr>
      </w:pPr>
      <w:r w:rsidRPr="00307413">
        <w:rPr>
          <w:rFonts w:ascii="Times New Roman" w:hAnsi="Times New Roman" w:cs="Times New Roman"/>
          <w:b/>
          <w:bCs/>
          <w:spacing w:val="-2"/>
          <w:sz w:val="28"/>
          <w:szCs w:val="28"/>
        </w:rPr>
        <w:t>О принятии проекта решения о внесении изменений</w:t>
      </w:r>
      <w:r w:rsidRPr="00307413">
        <w:rPr>
          <w:rFonts w:ascii="Times New Roman" w:hAnsi="Times New Roman" w:cs="Times New Roman"/>
          <w:b/>
          <w:bCs/>
          <w:spacing w:val="-1"/>
          <w:sz w:val="28"/>
          <w:szCs w:val="28"/>
        </w:rPr>
        <w:t xml:space="preserve"> </w:t>
      </w:r>
      <w:r w:rsidRPr="00307413">
        <w:rPr>
          <w:rFonts w:ascii="Times New Roman" w:hAnsi="Times New Roman" w:cs="Times New Roman"/>
          <w:b/>
          <w:bCs/>
          <w:sz w:val="28"/>
          <w:szCs w:val="28"/>
        </w:rPr>
        <w:t>решение Совета депутатов от 27.12.2021 №</w:t>
      </w:r>
      <w:r w:rsidR="00380A33">
        <w:rPr>
          <w:rFonts w:ascii="Times New Roman" w:hAnsi="Times New Roman" w:cs="Times New Roman"/>
          <w:b/>
          <w:bCs/>
          <w:sz w:val="28"/>
          <w:szCs w:val="28"/>
        </w:rPr>
        <w:t xml:space="preserve"> 58</w:t>
      </w:r>
      <w:r w:rsidRPr="00307413">
        <w:rPr>
          <w:rFonts w:ascii="Times New Roman" w:hAnsi="Times New Roman" w:cs="Times New Roman"/>
          <w:b/>
          <w:bCs/>
          <w:sz w:val="28"/>
          <w:szCs w:val="28"/>
        </w:rPr>
        <w:t xml:space="preserve">  </w:t>
      </w:r>
      <w:r w:rsidRPr="00380A33">
        <w:rPr>
          <w:rFonts w:ascii="Times New Roman" w:hAnsi="Times New Roman" w:cs="Times New Roman"/>
          <w:b/>
          <w:bCs/>
          <w:sz w:val="28"/>
          <w:szCs w:val="28"/>
        </w:rPr>
        <w:t xml:space="preserve">в </w:t>
      </w:r>
      <w:r w:rsidR="00307413" w:rsidRPr="00380A33">
        <w:rPr>
          <w:rFonts w:ascii="Times New Roman" w:hAnsi="Times New Roman" w:cs="Times New Roman"/>
          <w:b/>
          <w:bCs/>
          <w:color w:val="000000"/>
          <w:sz w:val="28"/>
          <w:szCs w:val="28"/>
        </w:rPr>
        <w:t xml:space="preserve"> </w:t>
      </w:r>
      <w:r w:rsidR="00380A33" w:rsidRPr="00380A33">
        <w:rPr>
          <w:rFonts w:ascii="Times New Roman" w:hAnsi="Times New Roman" w:cs="Times New Roman"/>
          <w:b/>
          <w:bCs/>
          <w:color w:val="000000"/>
          <w:sz w:val="28"/>
          <w:szCs w:val="28"/>
        </w:rPr>
        <w:t xml:space="preserve">«Об утверждении Положения </w:t>
      </w:r>
      <w:bookmarkStart w:id="0" w:name="_Hlk77671647"/>
      <w:r w:rsidR="00380A33">
        <w:rPr>
          <w:rFonts w:ascii="Times New Roman" w:hAnsi="Times New Roman" w:cs="Times New Roman"/>
          <w:b/>
          <w:bCs/>
          <w:color w:val="000000"/>
          <w:sz w:val="28"/>
          <w:szCs w:val="28"/>
        </w:rPr>
        <w:t xml:space="preserve">о </w:t>
      </w:r>
      <w:bookmarkStart w:id="1" w:name="_Hlk77686366"/>
      <w:r w:rsidR="00380A33">
        <w:rPr>
          <w:rFonts w:ascii="Times New Roman" w:hAnsi="Times New Roman" w:cs="Times New Roman"/>
          <w:b/>
          <w:bCs/>
          <w:color w:val="000000"/>
          <w:sz w:val="28"/>
          <w:szCs w:val="28"/>
        </w:rPr>
        <w:t xml:space="preserve">муниципальном лесном контроле  </w:t>
      </w:r>
      <w:r w:rsidR="00380A33" w:rsidRPr="00380A33">
        <w:rPr>
          <w:rFonts w:ascii="Times New Roman" w:hAnsi="Times New Roman" w:cs="Times New Roman"/>
          <w:b/>
          <w:bCs/>
          <w:color w:val="000000"/>
          <w:sz w:val="28"/>
          <w:szCs w:val="28"/>
        </w:rPr>
        <w:t>в границах Кочневского сельсовета Татарского района Новосибирской области</w:t>
      </w:r>
      <w:bookmarkEnd w:id="0"/>
      <w:r w:rsidR="00380A33" w:rsidRPr="00380A33">
        <w:rPr>
          <w:rFonts w:ascii="Times New Roman" w:hAnsi="Times New Roman" w:cs="Times New Roman"/>
          <w:b/>
          <w:bCs/>
          <w:color w:val="000000"/>
          <w:sz w:val="28"/>
          <w:szCs w:val="28"/>
        </w:rPr>
        <w:t>»</w:t>
      </w:r>
    </w:p>
    <w:p w:rsidR="00380A33" w:rsidRDefault="00380A33" w:rsidP="00380A33">
      <w:pPr>
        <w:ind w:firstLine="708"/>
        <w:jc w:val="center"/>
        <w:rPr>
          <w:color w:val="000000"/>
        </w:rPr>
      </w:pPr>
    </w:p>
    <w:bookmarkEnd w:id="1"/>
    <w:p w:rsidR="005B00B6" w:rsidRPr="005B00B6" w:rsidRDefault="005B00B6" w:rsidP="00380A33">
      <w:pPr>
        <w:ind w:firstLine="708"/>
        <w:rPr>
          <w:b/>
          <w:bCs/>
          <w:color w:val="000000"/>
          <w:sz w:val="28"/>
          <w:szCs w:val="28"/>
        </w:rPr>
      </w:pPr>
    </w:p>
    <w:p w:rsidR="004D5BEE" w:rsidRPr="005B00B6" w:rsidRDefault="004D5BEE" w:rsidP="005B00B6">
      <w:pPr>
        <w:pStyle w:val="a3"/>
        <w:spacing w:before="0" w:beforeAutospacing="0" w:after="0" w:afterAutospacing="0"/>
        <w:jc w:val="both"/>
        <w:rPr>
          <w:sz w:val="28"/>
          <w:szCs w:val="28"/>
        </w:rPr>
      </w:pPr>
      <w:r w:rsidRPr="005B00B6">
        <w:rPr>
          <w:bCs/>
          <w:sz w:val="28"/>
          <w:szCs w:val="28"/>
        </w:rPr>
        <w:t>В</w:t>
      </w:r>
      <w:r w:rsidRPr="005B00B6">
        <w:rPr>
          <w:b/>
          <w:bCs/>
          <w:sz w:val="28"/>
          <w:szCs w:val="28"/>
        </w:rPr>
        <w:t xml:space="preserve"> </w:t>
      </w:r>
      <w:r w:rsidRPr="005B00B6">
        <w:rPr>
          <w:sz w:val="28"/>
          <w:szCs w:val="28"/>
        </w:rPr>
        <w:t>соответствии с Федеральным законом от 06.10.2003г. № 131-ФЗ «Об общих принципах организации местного самоуправления в Российской Федерации» и в целях приведения Устава сельского поселения Кочневского сельсовета Татарского муниципального района Новосибирской области в соответствие с действующим законодательством Совет депутатов Кочневского сельсовета Татарского района Новосибирской области</w:t>
      </w:r>
    </w:p>
    <w:p w:rsidR="004D5BEE" w:rsidRPr="005B00B6" w:rsidRDefault="004D5BEE" w:rsidP="004D5BEE">
      <w:pPr>
        <w:shd w:val="clear" w:color="auto" w:fill="FFFFFF"/>
        <w:ind w:left="14"/>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РЕШИЛ:</w:t>
      </w:r>
    </w:p>
    <w:p w:rsidR="004D5BEE" w:rsidRPr="00380A33" w:rsidRDefault="004D5BEE" w:rsidP="00380A33">
      <w:pPr>
        <w:jc w:val="both"/>
        <w:rPr>
          <w:rFonts w:ascii="Times New Roman" w:hAnsi="Times New Roman" w:cs="Times New Roman"/>
          <w:bCs/>
          <w:color w:val="000000"/>
          <w:sz w:val="28"/>
          <w:szCs w:val="28"/>
        </w:rPr>
      </w:pPr>
      <w:r w:rsidRPr="005B00B6">
        <w:rPr>
          <w:rFonts w:ascii="Times New Roman" w:hAnsi="Times New Roman" w:cs="Times New Roman"/>
          <w:spacing w:val="-41"/>
          <w:sz w:val="28"/>
          <w:szCs w:val="28"/>
        </w:rPr>
        <w:t>1.</w:t>
      </w:r>
      <w:r w:rsidRPr="005B00B6">
        <w:rPr>
          <w:rFonts w:ascii="Times New Roman" w:hAnsi="Times New Roman" w:cs="Times New Roman"/>
          <w:sz w:val="28"/>
          <w:szCs w:val="28"/>
        </w:rPr>
        <w:tab/>
        <w:t xml:space="preserve">Принять   проект   </w:t>
      </w:r>
      <w:r w:rsidRPr="005B00B6">
        <w:rPr>
          <w:rFonts w:ascii="Times New Roman" w:hAnsi="Times New Roman" w:cs="Times New Roman"/>
          <w:bCs/>
          <w:sz w:val="28"/>
          <w:szCs w:val="28"/>
        </w:rPr>
        <w:t xml:space="preserve"> внесении изменения в решение Совета депутатов от 27.12.2021 </w:t>
      </w:r>
      <w:r w:rsidR="00380A33" w:rsidRPr="00380A33">
        <w:rPr>
          <w:rFonts w:ascii="Times New Roman" w:hAnsi="Times New Roman" w:cs="Times New Roman"/>
          <w:bCs/>
          <w:sz w:val="28"/>
          <w:szCs w:val="28"/>
        </w:rPr>
        <w:t xml:space="preserve">№ 58  в </w:t>
      </w:r>
      <w:r w:rsidR="00380A33" w:rsidRPr="00380A33">
        <w:rPr>
          <w:rFonts w:ascii="Times New Roman" w:hAnsi="Times New Roman" w:cs="Times New Roman"/>
          <w:bCs/>
          <w:color w:val="000000"/>
          <w:sz w:val="28"/>
          <w:szCs w:val="28"/>
        </w:rPr>
        <w:t xml:space="preserve"> «Об утверждении Положения о муниципальном лесном контроле  в границах Кочневского сельсовета Татарского района Новосибирской области»</w:t>
      </w:r>
      <w:r w:rsidR="00380A33" w:rsidRPr="00380A33">
        <w:rPr>
          <w:rFonts w:ascii="Times New Roman" w:hAnsi="Times New Roman" w:cs="Times New Roman"/>
          <w:bCs/>
          <w:sz w:val="28"/>
          <w:szCs w:val="28"/>
        </w:rPr>
        <w:t>, утвержденное решением 15</w:t>
      </w:r>
      <w:r w:rsidRPr="00380A33">
        <w:rPr>
          <w:rFonts w:ascii="Times New Roman" w:hAnsi="Times New Roman" w:cs="Times New Roman"/>
          <w:bCs/>
          <w:sz w:val="28"/>
          <w:szCs w:val="28"/>
        </w:rPr>
        <w:t xml:space="preserve">сессии Совета депутатов Кочневского сельсовета Татарского района Новосибирской области». </w:t>
      </w:r>
    </w:p>
    <w:p w:rsidR="004D5BEE" w:rsidRPr="00307413" w:rsidRDefault="004D5BEE" w:rsidP="00380A33">
      <w:pPr>
        <w:ind w:firstLine="708"/>
        <w:jc w:val="both"/>
        <w:rPr>
          <w:rFonts w:ascii="Times New Roman" w:hAnsi="Times New Roman" w:cs="Times New Roman"/>
          <w:bCs/>
          <w:color w:val="000000"/>
          <w:sz w:val="28"/>
          <w:szCs w:val="28"/>
        </w:rPr>
      </w:pPr>
      <w:r w:rsidRPr="005B00B6">
        <w:rPr>
          <w:rFonts w:ascii="Times New Roman" w:hAnsi="Times New Roman" w:cs="Times New Roman"/>
          <w:spacing w:val="-21"/>
          <w:sz w:val="28"/>
          <w:szCs w:val="28"/>
        </w:rPr>
        <w:t>2.</w:t>
      </w:r>
      <w:r w:rsidRPr="005B00B6">
        <w:rPr>
          <w:rFonts w:ascii="Times New Roman" w:hAnsi="Times New Roman" w:cs="Times New Roman"/>
          <w:sz w:val="28"/>
          <w:szCs w:val="28"/>
        </w:rPr>
        <w:tab/>
        <w:t xml:space="preserve">Опубликовать проект решения о внесении изменений </w:t>
      </w:r>
      <w:r w:rsidRPr="005B00B6">
        <w:rPr>
          <w:rFonts w:ascii="Times New Roman" w:hAnsi="Times New Roman" w:cs="Times New Roman"/>
          <w:bCs/>
          <w:sz w:val="28"/>
          <w:szCs w:val="28"/>
        </w:rPr>
        <w:t xml:space="preserve">в решение Совета депутатов от 27.12.2021 </w:t>
      </w:r>
      <w:r w:rsidR="00380A33" w:rsidRPr="00380A33">
        <w:rPr>
          <w:rFonts w:ascii="Times New Roman" w:hAnsi="Times New Roman" w:cs="Times New Roman"/>
          <w:bCs/>
          <w:sz w:val="28"/>
          <w:szCs w:val="28"/>
        </w:rPr>
        <w:t xml:space="preserve">№ 58  в </w:t>
      </w:r>
      <w:r w:rsidR="00380A33" w:rsidRPr="00380A33">
        <w:rPr>
          <w:rFonts w:ascii="Times New Roman" w:hAnsi="Times New Roman" w:cs="Times New Roman"/>
          <w:bCs/>
          <w:color w:val="000000"/>
          <w:sz w:val="28"/>
          <w:szCs w:val="28"/>
        </w:rPr>
        <w:t xml:space="preserve"> «Об утверждении Положения о муниципальном лесном контроле  в границах Кочневского сельсовета Татарского района Новосибирской области»</w:t>
      </w:r>
      <w:r w:rsidR="00380A33">
        <w:rPr>
          <w:rFonts w:ascii="Times New Roman" w:hAnsi="Times New Roman" w:cs="Times New Roman"/>
          <w:bCs/>
          <w:color w:val="000000"/>
          <w:sz w:val="28"/>
          <w:szCs w:val="28"/>
        </w:rPr>
        <w:t xml:space="preserve">, </w:t>
      </w:r>
      <w:r w:rsidR="00264BBD" w:rsidRPr="005B00B6">
        <w:rPr>
          <w:rFonts w:ascii="Times New Roman" w:hAnsi="Times New Roman" w:cs="Times New Roman"/>
          <w:bCs/>
          <w:sz w:val="28"/>
          <w:szCs w:val="28"/>
        </w:rPr>
        <w:t>утвержденное решением 15 сессии Совета депутатов Кочневского сельсовета Татарского района Новосибирской области»</w:t>
      </w:r>
      <w:r w:rsidRPr="005B00B6">
        <w:rPr>
          <w:rFonts w:ascii="Times New Roman" w:hAnsi="Times New Roman" w:cs="Times New Roman"/>
          <w:bCs/>
          <w:sz w:val="28"/>
          <w:szCs w:val="28"/>
        </w:rPr>
        <w:t xml:space="preserve"> </w:t>
      </w:r>
      <w:r w:rsidRPr="005B00B6">
        <w:rPr>
          <w:rFonts w:ascii="Times New Roman" w:hAnsi="Times New Roman" w:cs="Times New Roman"/>
          <w:sz w:val="28"/>
          <w:szCs w:val="28"/>
        </w:rPr>
        <w:t xml:space="preserve"> в газете «Кочневский вестник». </w:t>
      </w:r>
    </w:p>
    <w:p w:rsidR="004D5BEE" w:rsidRPr="005B00B6" w:rsidRDefault="004D5BEE" w:rsidP="004D5BEE">
      <w:pPr>
        <w:shd w:val="clear" w:color="auto" w:fill="FFFFFF"/>
        <w:spacing w:before="10" w:after="0"/>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 xml:space="preserve">Глава Кочневского сельсовета   </w:t>
      </w:r>
    </w:p>
    <w:p w:rsidR="004D5BEE" w:rsidRPr="005B00B6" w:rsidRDefault="004D5BEE" w:rsidP="004D5BEE">
      <w:pPr>
        <w:shd w:val="clear" w:color="auto" w:fill="FFFFFF"/>
        <w:spacing w:before="10" w:after="0"/>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Татарского района Новосибирской области _______________ П.М.Гридин</w:t>
      </w:r>
    </w:p>
    <w:p w:rsidR="004D5BEE" w:rsidRPr="005B00B6" w:rsidRDefault="004D5BEE" w:rsidP="004D5BEE">
      <w:pPr>
        <w:shd w:val="clear" w:color="auto" w:fill="FFFFFF"/>
        <w:spacing w:before="10" w:after="0"/>
        <w:jc w:val="both"/>
        <w:rPr>
          <w:rFonts w:ascii="Times New Roman" w:eastAsia="Times New Roman" w:hAnsi="Times New Roman" w:cs="Times New Roman"/>
          <w:sz w:val="28"/>
          <w:szCs w:val="28"/>
        </w:rPr>
      </w:pPr>
    </w:p>
    <w:p w:rsidR="004D5BEE" w:rsidRPr="005B00B6" w:rsidRDefault="004D5BEE" w:rsidP="004D5BEE">
      <w:pPr>
        <w:spacing w:after="0"/>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 xml:space="preserve">Председатель Совета депутатов </w:t>
      </w:r>
    </w:p>
    <w:p w:rsidR="004D5BEE" w:rsidRPr="005B00B6" w:rsidRDefault="004D5BEE" w:rsidP="004D5BEE">
      <w:pPr>
        <w:spacing w:after="0"/>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 xml:space="preserve">Кочневского сельсовета </w:t>
      </w:r>
    </w:p>
    <w:p w:rsidR="004D5BEE" w:rsidRPr="005B00B6" w:rsidRDefault="004D5BEE" w:rsidP="004D5BEE">
      <w:pPr>
        <w:spacing w:after="0"/>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Татарского района Новосибирской области  _____________ Н.А.Гридин</w:t>
      </w:r>
    </w:p>
    <w:p w:rsidR="00380A33" w:rsidRDefault="00380A33" w:rsidP="00662923">
      <w:pPr>
        <w:pStyle w:val="a4"/>
        <w:ind w:left="2832"/>
        <w:jc w:val="right"/>
        <w:rPr>
          <w:b/>
          <w:szCs w:val="28"/>
        </w:rPr>
      </w:pPr>
    </w:p>
    <w:p w:rsidR="00662923" w:rsidRPr="005B00B6" w:rsidRDefault="00662923" w:rsidP="00662923">
      <w:pPr>
        <w:pStyle w:val="a4"/>
        <w:ind w:left="2832"/>
        <w:jc w:val="right"/>
        <w:rPr>
          <w:b/>
          <w:szCs w:val="28"/>
        </w:rPr>
      </w:pPr>
      <w:r w:rsidRPr="005B00B6">
        <w:rPr>
          <w:b/>
          <w:szCs w:val="28"/>
        </w:rPr>
        <w:lastRenderedPageBreak/>
        <w:t xml:space="preserve">ПРОЕКТ </w:t>
      </w:r>
    </w:p>
    <w:p w:rsidR="005B00B6" w:rsidRPr="005B00B6" w:rsidRDefault="005B00B6" w:rsidP="00103E97">
      <w:pPr>
        <w:pStyle w:val="a4"/>
        <w:rPr>
          <w:b/>
          <w:szCs w:val="28"/>
        </w:rPr>
      </w:pPr>
    </w:p>
    <w:p w:rsidR="005B00B6" w:rsidRPr="005B00B6" w:rsidRDefault="005B00B6" w:rsidP="00662923">
      <w:pPr>
        <w:pStyle w:val="a4"/>
        <w:ind w:left="2832"/>
        <w:rPr>
          <w:b/>
          <w:szCs w:val="28"/>
        </w:rPr>
      </w:pPr>
    </w:p>
    <w:p w:rsidR="005B00B6" w:rsidRPr="005B00B6" w:rsidRDefault="005B00B6" w:rsidP="00662923">
      <w:pPr>
        <w:pStyle w:val="a4"/>
        <w:ind w:left="2832"/>
        <w:rPr>
          <w:b/>
          <w:szCs w:val="28"/>
        </w:rPr>
      </w:pPr>
    </w:p>
    <w:p w:rsidR="00662923" w:rsidRPr="005B00B6" w:rsidRDefault="00662923" w:rsidP="00662923">
      <w:pPr>
        <w:pStyle w:val="a4"/>
        <w:ind w:left="2832"/>
        <w:rPr>
          <w:b/>
          <w:szCs w:val="28"/>
        </w:rPr>
      </w:pPr>
      <w:r w:rsidRPr="005B00B6">
        <w:rPr>
          <w:b/>
          <w:szCs w:val="28"/>
        </w:rPr>
        <w:t>СОВЕТ  ДЕПУТАТОВ</w:t>
      </w:r>
    </w:p>
    <w:p w:rsidR="00662923" w:rsidRPr="005B00B6" w:rsidRDefault="00662923" w:rsidP="00662923">
      <w:pPr>
        <w:pStyle w:val="a4"/>
        <w:jc w:val="center"/>
        <w:rPr>
          <w:b/>
          <w:szCs w:val="28"/>
        </w:rPr>
      </w:pPr>
      <w:r w:rsidRPr="005B00B6">
        <w:rPr>
          <w:b/>
          <w:szCs w:val="28"/>
        </w:rPr>
        <w:t>КОЧНЕВСКОГО   СЕЛЬСОВЕТА</w:t>
      </w:r>
    </w:p>
    <w:p w:rsidR="00662923" w:rsidRPr="005B00B6" w:rsidRDefault="00662923" w:rsidP="00662923">
      <w:pPr>
        <w:pStyle w:val="a4"/>
        <w:jc w:val="center"/>
        <w:rPr>
          <w:b/>
          <w:szCs w:val="28"/>
        </w:rPr>
      </w:pPr>
      <w:r w:rsidRPr="005B00B6">
        <w:rPr>
          <w:b/>
          <w:szCs w:val="28"/>
        </w:rPr>
        <w:t>ТАТАРСКОГО  РАЙОНА  НОВОСИБИРСКОЙ ОБЛАСТИ</w:t>
      </w:r>
    </w:p>
    <w:p w:rsidR="00662923" w:rsidRPr="005B00B6" w:rsidRDefault="00662923" w:rsidP="00662923">
      <w:pPr>
        <w:jc w:val="center"/>
        <w:rPr>
          <w:rFonts w:ascii="Times New Roman" w:hAnsi="Times New Roman" w:cs="Times New Roman"/>
          <w:b/>
          <w:bCs/>
          <w:sz w:val="28"/>
          <w:szCs w:val="28"/>
        </w:rPr>
      </w:pPr>
      <w:r w:rsidRPr="005B00B6">
        <w:rPr>
          <w:rFonts w:ascii="Times New Roman" w:hAnsi="Times New Roman" w:cs="Times New Roman"/>
          <w:b/>
          <w:sz w:val="28"/>
          <w:szCs w:val="28"/>
        </w:rPr>
        <w:t xml:space="preserve">ШЕСТОГО   </w:t>
      </w:r>
      <w:r w:rsidRPr="005B00B6">
        <w:rPr>
          <w:rFonts w:ascii="Times New Roman" w:eastAsia="Calibri" w:hAnsi="Times New Roman" w:cs="Times New Roman"/>
          <w:b/>
          <w:sz w:val="28"/>
          <w:szCs w:val="28"/>
        </w:rPr>
        <w:t>СОЗЫВА</w:t>
      </w:r>
      <w:r w:rsidRPr="005B00B6">
        <w:rPr>
          <w:rFonts w:ascii="Times New Roman" w:hAnsi="Times New Roman" w:cs="Times New Roman"/>
          <w:b/>
          <w:bCs/>
          <w:sz w:val="28"/>
          <w:szCs w:val="28"/>
        </w:rPr>
        <w:t xml:space="preserve"> </w:t>
      </w:r>
    </w:p>
    <w:p w:rsidR="00662923" w:rsidRPr="005B00B6" w:rsidRDefault="00662923" w:rsidP="00662923">
      <w:pPr>
        <w:pStyle w:val="a4"/>
        <w:ind w:left="3540"/>
        <w:rPr>
          <w:b/>
          <w:szCs w:val="28"/>
        </w:rPr>
      </w:pPr>
      <w:r w:rsidRPr="005B00B6">
        <w:rPr>
          <w:b/>
          <w:szCs w:val="28"/>
        </w:rPr>
        <w:t xml:space="preserve">       РЕШЕНИЕ</w:t>
      </w:r>
    </w:p>
    <w:p w:rsidR="00662923" w:rsidRPr="005B00B6" w:rsidRDefault="00662923" w:rsidP="00662923">
      <w:pPr>
        <w:pStyle w:val="a4"/>
        <w:rPr>
          <w:b/>
          <w:szCs w:val="28"/>
        </w:rPr>
      </w:pPr>
      <w:r w:rsidRPr="005B00B6">
        <w:rPr>
          <w:b/>
          <w:szCs w:val="28"/>
        </w:rPr>
        <w:t xml:space="preserve">                                               (сорок шестой  сессии)</w:t>
      </w:r>
    </w:p>
    <w:p w:rsidR="00662923" w:rsidRPr="005B00B6" w:rsidRDefault="00662923" w:rsidP="00662923">
      <w:pPr>
        <w:rPr>
          <w:rFonts w:ascii="Times New Roman" w:hAnsi="Times New Roman" w:cs="Times New Roman"/>
          <w:b/>
          <w:bCs/>
          <w:sz w:val="28"/>
          <w:szCs w:val="28"/>
        </w:rPr>
      </w:pPr>
      <w:r w:rsidRPr="005B00B6">
        <w:rPr>
          <w:rFonts w:ascii="Times New Roman" w:hAnsi="Times New Roman" w:cs="Times New Roman"/>
          <w:color w:val="FF0000"/>
          <w:sz w:val="28"/>
          <w:szCs w:val="28"/>
        </w:rPr>
        <w:t xml:space="preserve">           </w:t>
      </w:r>
      <w:r w:rsidRPr="005B00B6">
        <w:rPr>
          <w:rFonts w:ascii="Times New Roman" w:hAnsi="Times New Roman" w:cs="Times New Roman"/>
          <w:sz w:val="28"/>
          <w:szCs w:val="28"/>
        </w:rPr>
        <w:t xml:space="preserve">   от 000000 г.</w:t>
      </w:r>
      <w:r w:rsidRPr="005B00B6">
        <w:rPr>
          <w:rFonts w:ascii="Times New Roman" w:hAnsi="Times New Roman" w:cs="Times New Roman"/>
          <w:sz w:val="28"/>
          <w:szCs w:val="28"/>
        </w:rPr>
        <w:tab/>
        <w:t xml:space="preserve">            с. Кочневка</w:t>
      </w:r>
      <w:r w:rsidRPr="005B00B6">
        <w:rPr>
          <w:rFonts w:ascii="Times New Roman" w:hAnsi="Times New Roman" w:cs="Times New Roman"/>
          <w:sz w:val="28"/>
          <w:szCs w:val="28"/>
        </w:rPr>
        <w:tab/>
        <w:t xml:space="preserve">         </w:t>
      </w:r>
      <w:r w:rsidR="00D161E1">
        <w:rPr>
          <w:rFonts w:ascii="Times New Roman" w:hAnsi="Times New Roman" w:cs="Times New Roman"/>
          <w:sz w:val="28"/>
          <w:szCs w:val="28"/>
        </w:rPr>
        <w:t xml:space="preserve">                              </w:t>
      </w:r>
      <w:r w:rsidRPr="005B00B6">
        <w:rPr>
          <w:rFonts w:ascii="Times New Roman" w:hAnsi="Times New Roman" w:cs="Times New Roman"/>
          <w:sz w:val="28"/>
          <w:szCs w:val="28"/>
        </w:rPr>
        <w:t xml:space="preserve"> № 000</w:t>
      </w:r>
    </w:p>
    <w:p w:rsidR="0099513D" w:rsidRPr="005B00B6" w:rsidRDefault="0099513D" w:rsidP="0099513D">
      <w:pPr>
        <w:pStyle w:val="a3"/>
        <w:spacing w:before="0" w:beforeAutospacing="0" w:after="0" w:afterAutospacing="0"/>
        <w:ind w:firstLine="567"/>
        <w:jc w:val="center"/>
        <w:rPr>
          <w:color w:val="000000"/>
          <w:sz w:val="28"/>
          <w:szCs w:val="28"/>
        </w:rPr>
      </w:pPr>
    </w:p>
    <w:p w:rsidR="00264BBD" w:rsidRPr="005B00B6" w:rsidRDefault="0099513D" w:rsidP="00380A33">
      <w:pPr>
        <w:ind w:firstLine="708"/>
        <w:jc w:val="both"/>
        <w:rPr>
          <w:rFonts w:ascii="Times New Roman" w:hAnsi="Times New Roman" w:cs="Times New Roman"/>
          <w:b/>
          <w:bCs/>
          <w:color w:val="000000"/>
          <w:sz w:val="28"/>
          <w:szCs w:val="28"/>
        </w:rPr>
      </w:pPr>
      <w:r w:rsidRPr="005B00B6">
        <w:rPr>
          <w:rFonts w:ascii="Times New Roman" w:hAnsi="Times New Roman" w:cs="Times New Roman"/>
          <w:b/>
          <w:bCs/>
          <w:sz w:val="28"/>
          <w:szCs w:val="28"/>
        </w:rPr>
        <w:t xml:space="preserve">О внесении изменения в решение Совета депутатов </w:t>
      </w:r>
      <w:r w:rsidR="00103E97">
        <w:rPr>
          <w:rFonts w:ascii="Times New Roman" w:hAnsi="Times New Roman" w:cs="Times New Roman"/>
          <w:b/>
          <w:bCs/>
          <w:sz w:val="28"/>
          <w:szCs w:val="28"/>
        </w:rPr>
        <w:t xml:space="preserve">от 27.12.2021 </w:t>
      </w:r>
      <w:r w:rsidR="00380A33" w:rsidRPr="00307413">
        <w:rPr>
          <w:rFonts w:ascii="Times New Roman" w:hAnsi="Times New Roman" w:cs="Times New Roman"/>
          <w:b/>
          <w:bCs/>
          <w:sz w:val="28"/>
          <w:szCs w:val="28"/>
        </w:rPr>
        <w:t>№</w:t>
      </w:r>
      <w:r w:rsidR="00380A33">
        <w:rPr>
          <w:rFonts w:ascii="Times New Roman" w:hAnsi="Times New Roman" w:cs="Times New Roman"/>
          <w:b/>
          <w:bCs/>
          <w:sz w:val="28"/>
          <w:szCs w:val="28"/>
        </w:rPr>
        <w:t xml:space="preserve"> 58</w:t>
      </w:r>
      <w:r w:rsidR="00380A33" w:rsidRPr="00307413">
        <w:rPr>
          <w:rFonts w:ascii="Times New Roman" w:hAnsi="Times New Roman" w:cs="Times New Roman"/>
          <w:b/>
          <w:bCs/>
          <w:sz w:val="28"/>
          <w:szCs w:val="28"/>
        </w:rPr>
        <w:t xml:space="preserve">  </w:t>
      </w:r>
      <w:r w:rsidR="00380A33" w:rsidRPr="00380A33">
        <w:rPr>
          <w:rFonts w:ascii="Times New Roman" w:hAnsi="Times New Roman" w:cs="Times New Roman"/>
          <w:b/>
          <w:bCs/>
          <w:sz w:val="28"/>
          <w:szCs w:val="28"/>
        </w:rPr>
        <w:t xml:space="preserve">в </w:t>
      </w:r>
      <w:r w:rsidR="00380A33" w:rsidRPr="00380A33">
        <w:rPr>
          <w:rFonts w:ascii="Times New Roman" w:hAnsi="Times New Roman" w:cs="Times New Roman"/>
          <w:b/>
          <w:bCs/>
          <w:color w:val="000000"/>
          <w:sz w:val="28"/>
          <w:szCs w:val="28"/>
        </w:rPr>
        <w:t xml:space="preserve"> «Об утверждении Положения </w:t>
      </w:r>
      <w:r w:rsidR="00380A33">
        <w:rPr>
          <w:rFonts w:ascii="Times New Roman" w:hAnsi="Times New Roman" w:cs="Times New Roman"/>
          <w:b/>
          <w:bCs/>
          <w:color w:val="000000"/>
          <w:sz w:val="28"/>
          <w:szCs w:val="28"/>
        </w:rPr>
        <w:t xml:space="preserve">о муниципальном лесном контроле  </w:t>
      </w:r>
      <w:r w:rsidR="00380A33" w:rsidRPr="00380A33">
        <w:rPr>
          <w:rFonts w:ascii="Times New Roman" w:hAnsi="Times New Roman" w:cs="Times New Roman"/>
          <w:b/>
          <w:bCs/>
          <w:color w:val="000000"/>
          <w:sz w:val="28"/>
          <w:szCs w:val="28"/>
        </w:rPr>
        <w:t xml:space="preserve">в границах Кочневского сельсовета </w:t>
      </w:r>
      <w:r w:rsidR="00380A33">
        <w:rPr>
          <w:rFonts w:ascii="Times New Roman" w:hAnsi="Times New Roman" w:cs="Times New Roman"/>
          <w:b/>
          <w:bCs/>
          <w:color w:val="000000"/>
          <w:sz w:val="28"/>
          <w:szCs w:val="28"/>
        </w:rPr>
        <w:t xml:space="preserve">Татарского района Новосибирской </w:t>
      </w:r>
      <w:r w:rsidR="00380A33" w:rsidRPr="00380A33">
        <w:rPr>
          <w:rFonts w:ascii="Times New Roman" w:hAnsi="Times New Roman" w:cs="Times New Roman"/>
          <w:b/>
          <w:bCs/>
          <w:color w:val="000000"/>
          <w:sz w:val="28"/>
          <w:szCs w:val="28"/>
        </w:rPr>
        <w:t>области»</w:t>
      </w:r>
      <w:r w:rsidR="00264BBD" w:rsidRPr="005B00B6">
        <w:rPr>
          <w:rFonts w:ascii="Times New Roman" w:hAnsi="Times New Roman" w:cs="Times New Roman"/>
          <w:b/>
          <w:bCs/>
          <w:sz w:val="28"/>
          <w:szCs w:val="28"/>
        </w:rPr>
        <w:t>, утвержденное решением 15 сессии Совета депутатов Кочневского сельсовета Татарского района Новосибирской области».</w:t>
      </w:r>
    </w:p>
    <w:p w:rsidR="0099513D" w:rsidRPr="005B00B6" w:rsidRDefault="0099513D" w:rsidP="00264BBD">
      <w:pPr>
        <w:pStyle w:val="a3"/>
        <w:spacing w:before="0" w:beforeAutospacing="0" w:after="0" w:afterAutospacing="0"/>
        <w:ind w:firstLine="567"/>
        <w:jc w:val="both"/>
        <w:rPr>
          <w:sz w:val="28"/>
          <w:szCs w:val="28"/>
        </w:rPr>
      </w:pPr>
      <w:r w:rsidRPr="005B00B6">
        <w:rPr>
          <w:sz w:val="28"/>
          <w:szCs w:val="28"/>
        </w:rPr>
        <w:t>В соответствии с Федеральным законом Российской Федерации </w:t>
      </w:r>
      <w:hyperlink r:id="rId7" w:tgtFrame="_blank" w:history="1">
        <w:r w:rsidRPr="005B00B6">
          <w:rPr>
            <w:rStyle w:val="hyperlink"/>
            <w:sz w:val="28"/>
            <w:szCs w:val="28"/>
          </w:rPr>
          <w:t>от 6 октября 2003 года № 131-ФЗ</w:t>
        </w:r>
      </w:hyperlink>
      <w:r w:rsidRPr="005B00B6">
        <w:rPr>
          <w:sz w:val="28"/>
          <w:szCs w:val="28"/>
        </w:rPr>
        <w:t> «Об общих принципах организации, Федеральным законом </w:t>
      </w:r>
      <w:hyperlink r:id="rId8" w:tgtFrame="_blank" w:history="1">
        <w:r w:rsidRPr="005B00B6">
          <w:rPr>
            <w:rStyle w:val="hyperlink"/>
            <w:sz w:val="28"/>
            <w:szCs w:val="28"/>
          </w:rPr>
          <w:t>от 31.07.2020 г. № 248-ФЗ</w:t>
        </w:r>
      </w:hyperlink>
      <w:r w:rsidRPr="005B00B6">
        <w:rPr>
          <w:sz w:val="28"/>
          <w:szCs w:val="28"/>
        </w:rPr>
        <w:t> «О государственном контроле (надзоре) и муниципальном контроле в Российской Федерации», Совет депутатов</w:t>
      </w:r>
    </w:p>
    <w:p w:rsidR="0099513D" w:rsidRPr="005B00B6" w:rsidRDefault="0099513D" w:rsidP="00264BBD">
      <w:pPr>
        <w:pStyle w:val="a3"/>
        <w:spacing w:before="0" w:beforeAutospacing="0" w:after="0" w:afterAutospacing="0"/>
        <w:ind w:firstLine="567"/>
        <w:jc w:val="both"/>
        <w:rPr>
          <w:sz w:val="28"/>
          <w:szCs w:val="28"/>
        </w:rPr>
      </w:pPr>
      <w:r w:rsidRPr="005B00B6">
        <w:rPr>
          <w:sz w:val="28"/>
          <w:szCs w:val="28"/>
        </w:rPr>
        <w:t>р е ш и л :</w:t>
      </w:r>
    </w:p>
    <w:p w:rsidR="0099513D" w:rsidRPr="005B00B6" w:rsidRDefault="0099513D" w:rsidP="0099513D">
      <w:pPr>
        <w:pStyle w:val="a3"/>
        <w:spacing w:before="0" w:beforeAutospacing="0" w:after="0" w:afterAutospacing="0"/>
        <w:ind w:firstLine="567"/>
        <w:jc w:val="both"/>
        <w:rPr>
          <w:sz w:val="28"/>
          <w:szCs w:val="28"/>
        </w:rPr>
      </w:pPr>
      <w:r w:rsidRPr="005B00B6">
        <w:rPr>
          <w:sz w:val="28"/>
          <w:szCs w:val="28"/>
        </w:rPr>
        <w:t xml:space="preserve">1. Внести в </w:t>
      </w:r>
      <w:r w:rsidR="00662923" w:rsidRPr="005B00B6">
        <w:rPr>
          <w:bCs/>
          <w:sz w:val="28"/>
          <w:szCs w:val="28"/>
        </w:rPr>
        <w:t>Положение</w:t>
      </w:r>
      <w:r w:rsidR="00307413">
        <w:rPr>
          <w:bCs/>
          <w:sz w:val="28"/>
          <w:szCs w:val="28"/>
        </w:rPr>
        <w:t xml:space="preserve"> </w:t>
      </w:r>
      <w:r w:rsidR="005B00B6" w:rsidRPr="005B00B6">
        <w:rPr>
          <w:bCs/>
          <w:sz w:val="28"/>
          <w:szCs w:val="28"/>
        </w:rPr>
        <w:t>о муниципальном</w:t>
      </w:r>
      <w:r w:rsidR="00662923" w:rsidRPr="005B00B6">
        <w:rPr>
          <w:bCs/>
          <w:sz w:val="28"/>
          <w:szCs w:val="28"/>
        </w:rPr>
        <w:t xml:space="preserve"> </w:t>
      </w:r>
      <w:r w:rsidR="005B00B6" w:rsidRPr="005B00B6">
        <w:rPr>
          <w:b/>
          <w:bCs/>
          <w:color w:val="000000"/>
          <w:sz w:val="28"/>
          <w:szCs w:val="28"/>
        </w:rPr>
        <w:t xml:space="preserve">контроле </w:t>
      </w:r>
      <w:r w:rsidR="00307413" w:rsidRPr="00307413">
        <w:rPr>
          <w:b/>
          <w:bCs/>
          <w:color w:val="000000"/>
          <w:sz w:val="28"/>
          <w:szCs w:val="28"/>
        </w:rPr>
        <w:t>в области охраны и использования особо охраняемых природных территорий местного значения в границах Кочневского сельсовета Татарского района Новосибирской области</w:t>
      </w:r>
      <w:r w:rsidRPr="005B00B6">
        <w:rPr>
          <w:sz w:val="28"/>
          <w:szCs w:val="28"/>
        </w:rPr>
        <w:t>, утвержденно</w:t>
      </w:r>
      <w:r w:rsidR="00662923" w:rsidRPr="005B00B6">
        <w:rPr>
          <w:sz w:val="28"/>
          <w:szCs w:val="28"/>
        </w:rPr>
        <w:t>го</w:t>
      </w:r>
      <w:r w:rsidRPr="005B00B6">
        <w:rPr>
          <w:sz w:val="28"/>
          <w:szCs w:val="28"/>
        </w:rPr>
        <w:t> </w:t>
      </w:r>
      <w:r w:rsidR="00662923" w:rsidRPr="005B00B6">
        <w:rPr>
          <w:bCs/>
          <w:sz w:val="28"/>
          <w:szCs w:val="28"/>
        </w:rPr>
        <w:t>от 27.12.2021 №</w:t>
      </w:r>
      <w:r w:rsidR="00264BBD" w:rsidRPr="005B00B6">
        <w:rPr>
          <w:bCs/>
          <w:sz w:val="28"/>
          <w:szCs w:val="28"/>
        </w:rPr>
        <w:t xml:space="preserve"> </w:t>
      </w:r>
      <w:r w:rsidR="00D161E1">
        <w:rPr>
          <w:bCs/>
          <w:sz w:val="28"/>
          <w:szCs w:val="28"/>
        </w:rPr>
        <w:t>63</w:t>
      </w:r>
      <w:r w:rsidRPr="005B00B6">
        <w:rPr>
          <w:sz w:val="28"/>
          <w:szCs w:val="28"/>
        </w:rPr>
        <w:t> следующие изменения:</w:t>
      </w:r>
    </w:p>
    <w:p w:rsidR="0099513D" w:rsidRPr="005B00B6" w:rsidRDefault="0099513D" w:rsidP="0099513D">
      <w:pPr>
        <w:pStyle w:val="a3"/>
        <w:spacing w:before="0" w:beforeAutospacing="0" w:after="0" w:afterAutospacing="0"/>
        <w:ind w:firstLine="567"/>
        <w:jc w:val="both"/>
        <w:rPr>
          <w:sz w:val="28"/>
          <w:szCs w:val="28"/>
        </w:rPr>
      </w:pPr>
      <w:r w:rsidRPr="005B00B6">
        <w:rPr>
          <w:sz w:val="28"/>
          <w:szCs w:val="28"/>
        </w:rPr>
        <w:t>1.1. . В абзаце</w:t>
      </w:r>
      <w:bookmarkStart w:id="2" w:name="_GoBack"/>
      <w:bookmarkEnd w:id="2"/>
      <w:r w:rsidRPr="005B00B6">
        <w:rPr>
          <w:sz w:val="28"/>
          <w:szCs w:val="28"/>
        </w:rPr>
        <w:t xml:space="preserve"> третьем пункта </w:t>
      </w:r>
      <w:r w:rsidR="00562280" w:rsidRPr="005B00B6">
        <w:rPr>
          <w:sz w:val="28"/>
          <w:szCs w:val="28"/>
        </w:rPr>
        <w:t>3.16</w:t>
      </w:r>
      <w:r w:rsidRPr="005B00B6">
        <w:rPr>
          <w:sz w:val="28"/>
          <w:szCs w:val="28"/>
        </w:rPr>
        <w:t xml:space="preserve"> цифры «2023» заменить цифрами «2025».</w:t>
      </w:r>
    </w:p>
    <w:p w:rsidR="0099513D" w:rsidRPr="005B00B6" w:rsidRDefault="0099513D" w:rsidP="0099513D">
      <w:pPr>
        <w:pStyle w:val="a3"/>
        <w:spacing w:before="0" w:beforeAutospacing="0" w:after="0" w:afterAutospacing="0"/>
        <w:ind w:firstLine="567"/>
        <w:jc w:val="both"/>
        <w:rPr>
          <w:sz w:val="28"/>
          <w:szCs w:val="28"/>
        </w:rPr>
      </w:pPr>
      <w:r w:rsidRPr="005B00B6">
        <w:rPr>
          <w:sz w:val="28"/>
          <w:szCs w:val="28"/>
        </w:rPr>
        <w:t> </w:t>
      </w:r>
    </w:p>
    <w:p w:rsidR="0099513D" w:rsidRPr="005B00B6" w:rsidRDefault="0099513D" w:rsidP="0099513D">
      <w:pPr>
        <w:pStyle w:val="a3"/>
        <w:spacing w:before="0" w:beforeAutospacing="0" w:after="0" w:afterAutospacing="0"/>
        <w:ind w:firstLine="567"/>
        <w:jc w:val="both"/>
        <w:rPr>
          <w:sz w:val="28"/>
          <w:szCs w:val="28"/>
        </w:rPr>
      </w:pPr>
      <w:r w:rsidRPr="005B00B6">
        <w:rPr>
          <w:sz w:val="28"/>
          <w:szCs w:val="28"/>
        </w:rPr>
        <w:t> </w:t>
      </w:r>
    </w:p>
    <w:p w:rsidR="0099513D" w:rsidRPr="005B00B6" w:rsidRDefault="0099513D" w:rsidP="0099513D">
      <w:pPr>
        <w:pStyle w:val="a3"/>
        <w:spacing w:before="0" w:beforeAutospacing="0" w:after="0" w:afterAutospacing="0"/>
        <w:ind w:firstLine="567"/>
        <w:jc w:val="both"/>
        <w:rPr>
          <w:color w:val="000000"/>
          <w:sz w:val="28"/>
          <w:szCs w:val="28"/>
        </w:rPr>
      </w:pPr>
      <w:r w:rsidRPr="005B00B6">
        <w:rPr>
          <w:color w:val="000000"/>
          <w:sz w:val="28"/>
          <w:szCs w:val="28"/>
        </w:rPr>
        <w:t> </w:t>
      </w:r>
    </w:p>
    <w:p w:rsidR="00662923" w:rsidRPr="005B00B6" w:rsidRDefault="00662923" w:rsidP="00662923">
      <w:pPr>
        <w:pStyle w:val="a4"/>
        <w:jc w:val="both"/>
        <w:rPr>
          <w:szCs w:val="28"/>
        </w:rPr>
      </w:pPr>
      <w:r w:rsidRPr="005B00B6">
        <w:rPr>
          <w:szCs w:val="28"/>
        </w:rPr>
        <w:t xml:space="preserve">Председатель Совета депутатов </w:t>
      </w:r>
    </w:p>
    <w:p w:rsidR="00662923" w:rsidRPr="005B00B6" w:rsidRDefault="00662923" w:rsidP="00662923">
      <w:pPr>
        <w:pStyle w:val="a4"/>
        <w:jc w:val="both"/>
        <w:rPr>
          <w:szCs w:val="28"/>
        </w:rPr>
      </w:pPr>
      <w:r w:rsidRPr="005B00B6">
        <w:rPr>
          <w:szCs w:val="28"/>
        </w:rPr>
        <w:t xml:space="preserve">Кочневского сельсовета </w:t>
      </w:r>
    </w:p>
    <w:p w:rsidR="00662923" w:rsidRPr="005B00B6" w:rsidRDefault="00662923" w:rsidP="00662923">
      <w:pPr>
        <w:pStyle w:val="a4"/>
        <w:jc w:val="both"/>
        <w:rPr>
          <w:szCs w:val="28"/>
        </w:rPr>
      </w:pPr>
      <w:r w:rsidRPr="005B00B6">
        <w:rPr>
          <w:szCs w:val="28"/>
        </w:rPr>
        <w:t>Татарского района Новосибирской области                       Н.А.Гридина</w:t>
      </w:r>
    </w:p>
    <w:p w:rsidR="00662923" w:rsidRPr="005B00B6" w:rsidRDefault="00662923" w:rsidP="00662923">
      <w:pPr>
        <w:pStyle w:val="a4"/>
        <w:jc w:val="both"/>
        <w:rPr>
          <w:szCs w:val="28"/>
        </w:rPr>
      </w:pPr>
    </w:p>
    <w:p w:rsidR="00662923" w:rsidRPr="005B00B6" w:rsidRDefault="00662923" w:rsidP="00662923">
      <w:pPr>
        <w:pStyle w:val="a4"/>
        <w:jc w:val="both"/>
        <w:rPr>
          <w:rFonts w:eastAsia="Times New Roman"/>
          <w:szCs w:val="28"/>
        </w:rPr>
      </w:pPr>
      <w:r w:rsidRPr="005B00B6">
        <w:rPr>
          <w:rFonts w:eastAsia="Times New Roman"/>
          <w:szCs w:val="28"/>
        </w:rPr>
        <w:t>Глава Кочневского сельсовета</w:t>
      </w:r>
    </w:p>
    <w:p w:rsidR="00662923" w:rsidRPr="005B00B6" w:rsidRDefault="00662923" w:rsidP="00662923">
      <w:pPr>
        <w:pStyle w:val="a4"/>
        <w:jc w:val="both"/>
        <w:rPr>
          <w:szCs w:val="28"/>
        </w:rPr>
      </w:pPr>
      <w:r w:rsidRPr="005B00B6">
        <w:rPr>
          <w:szCs w:val="28"/>
        </w:rPr>
        <w:t xml:space="preserve">Татарского района </w:t>
      </w:r>
    </w:p>
    <w:p w:rsidR="00662923" w:rsidRPr="005B00B6" w:rsidRDefault="00662923" w:rsidP="00662923">
      <w:pPr>
        <w:pStyle w:val="a4"/>
        <w:jc w:val="both"/>
        <w:rPr>
          <w:rFonts w:eastAsia="Times New Roman"/>
          <w:szCs w:val="28"/>
        </w:rPr>
      </w:pPr>
      <w:r w:rsidRPr="005B00B6">
        <w:rPr>
          <w:szCs w:val="28"/>
        </w:rPr>
        <w:t>Новосибирской области</w:t>
      </w:r>
      <w:r w:rsidRPr="005B00B6">
        <w:rPr>
          <w:rFonts w:eastAsia="Times New Roman"/>
          <w:szCs w:val="28"/>
        </w:rPr>
        <w:t xml:space="preserve">                                                        П.М.Гридин</w:t>
      </w:r>
    </w:p>
    <w:p w:rsidR="00264BBD" w:rsidRDefault="00264BBD">
      <w:pPr>
        <w:rPr>
          <w:rFonts w:ascii="Times New Roman" w:hAnsi="Times New Roman" w:cs="Times New Roman"/>
          <w:sz w:val="28"/>
          <w:szCs w:val="28"/>
        </w:rPr>
      </w:pPr>
    </w:p>
    <w:p w:rsidR="00BD200C" w:rsidRPr="005B00B6" w:rsidRDefault="00BD200C">
      <w:pPr>
        <w:rPr>
          <w:rFonts w:ascii="Times New Roman" w:hAnsi="Times New Roman" w:cs="Times New Roman"/>
          <w:sz w:val="28"/>
          <w:szCs w:val="28"/>
        </w:rPr>
      </w:pPr>
    </w:p>
    <w:p w:rsidR="006F0E1E" w:rsidRPr="005B00B6" w:rsidRDefault="006F0E1E" w:rsidP="006F0E1E">
      <w:pPr>
        <w:spacing w:line="240" w:lineRule="exact"/>
        <w:ind w:left="5398"/>
        <w:jc w:val="center"/>
        <w:rPr>
          <w:rFonts w:ascii="Times New Roman" w:hAnsi="Times New Roman" w:cs="Times New Roman"/>
          <w:color w:val="000000"/>
        </w:rPr>
      </w:pPr>
    </w:p>
    <w:p w:rsidR="006F0E1E" w:rsidRPr="005B00B6" w:rsidRDefault="006F0E1E" w:rsidP="006F0E1E">
      <w:pPr>
        <w:tabs>
          <w:tab w:val="num" w:pos="200"/>
        </w:tabs>
        <w:ind w:left="4536"/>
        <w:jc w:val="center"/>
        <w:outlineLvl w:val="0"/>
        <w:rPr>
          <w:rFonts w:ascii="Times New Roman" w:hAnsi="Times New Roman" w:cs="Times New Roman"/>
        </w:rPr>
      </w:pPr>
      <w:r w:rsidRPr="005B00B6">
        <w:rPr>
          <w:rFonts w:ascii="Times New Roman" w:hAnsi="Times New Roman" w:cs="Times New Roman"/>
        </w:rPr>
        <w:t>УТВЕРЖДЕНО</w:t>
      </w:r>
    </w:p>
    <w:p w:rsidR="006F0E1E" w:rsidRPr="005B00B6" w:rsidRDefault="006F0E1E" w:rsidP="006F0E1E">
      <w:pPr>
        <w:ind w:left="4536"/>
        <w:jc w:val="center"/>
        <w:rPr>
          <w:rFonts w:ascii="Times New Roman" w:hAnsi="Times New Roman" w:cs="Times New Roman"/>
          <w:color w:val="000000"/>
        </w:rPr>
      </w:pPr>
      <w:r w:rsidRPr="005B00B6">
        <w:rPr>
          <w:rFonts w:ascii="Times New Roman" w:hAnsi="Times New Roman" w:cs="Times New Roman"/>
          <w:color w:val="000000"/>
        </w:rPr>
        <w:lastRenderedPageBreak/>
        <w:t xml:space="preserve">Решением </w:t>
      </w:r>
      <w:r w:rsidRPr="005B00B6">
        <w:rPr>
          <w:rFonts w:ascii="Times New Roman" w:hAnsi="Times New Roman" w:cs="Times New Roman"/>
          <w:b/>
          <w:bCs/>
          <w:color w:val="000000"/>
        </w:rPr>
        <w:t>Совета депутатов Кочневского сельсовета Татарского района Новосибирской области</w:t>
      </w:r>
    </w:p>
    <w:p w:rsidR="006F0E1E" w:rsidRPr="005B00B6" w:rsidRDefault="006F0E1E" w:rsidP="006F0E1E">
      <w:pPr>
        <w:ind w:left="4536"/>
        <w:jc w:val="center"/>
        <w:rPr>
          <w:rFonts w:ascii="Times New Roman" w:hAnsi="Times New Roman" w:cs="Times New Roman"/>
        </w:rPr>
      </w:pPr>
      <w:r w:rsidRPr="005B00B6">
        <w:rPr>
          <w:rFonts w:ascii="Times New Roman" w:hAnsi="Times New Roman" w:cs="Times New Roman"/>
        </w:rPr>
        <w:t>от  29.09.2021 №47</w:t>
      </w:r>
    </w:p>
    <w:p w:rsidR="006F0E1E" w:rsidRPr="005B00B6" w:rsidRDefault="006F0E1E" w:rsidP="006F0E1E">
      <w:pPr>
        <w:ind w:left="4536"/>
        <w:jc w:val="center"/>
        <w:rPr>
          <w:rFonts w:ascii="Times New Roman" w:hAnsi="Times New Roman" w:cs="Times New Roman"/>
        </w:rPr>
      </w:pPr>
      <w:r w:rsidRPr="005B00B6">
        <w:rPr>
          <w:rFonts w:ascii="Times New Roman" w:hAnsi="Times New Roman" w:cs="Times New Roman"/>
          <w:color w:val="000000"/>
        </w:rPr>
        <w:tab/>
      </w:r>
      <w:r w:rsidRPr="005B00B6">
        <w:rPr>
          <w:rFonts w:ascii="Times New Roman" w:hAnsi="Times New Roman" w:cs="Times New Roman"/>
        </w:rPr>
        <w:t xml:space="preserve">Внесены изменения решением </w:t>
      </w:r>
      <w:r w:rsidRPr="005B00B6">
        <w:rPr>
          <w:rFonts w:ascii="Times New Roman" w:hAnsi="Times New Roman" w:cs="Times New Roman"/>
          <w:bCs/>
        </w:rPr>
        <w:t>Совета депутатов Кочневского сельсовета Татарского района Новосибирской области</w:t>
      </w:r>
    </w:p>
    <w:p w:rsidR="006F0E1E" w:rsidRPr="005B00B6" w:rsidRDefault="006F0E1E" w:rsidP="006F0E1E">
      <w:pPr>
        <w:tabs>
          <w:tab w:val="num" w:pos="200"/>
        </w:tabs>
        <w:ind w:left="4536"/>
        <w:jc w:val="center"/>
        <w:outlineLvl w:val="0"/>
        <w:rPr>
          <w:rFonts w:ascii="Times New Roman" w:hAnsi="Times New Roman" w:cs="Times New Roman"/>
        </w:rPr>
      </w:pPr>
      <w:r w:rsidRPr="005B00B6">
        <w:rPr>
          <w:rFonts w:ascii="Times New Roman" w:hAnsi="Times New Roman" w:cs="Times New Roman"/>
        </w:rPr>
        <w:t>от  27.12.2021 №</w:t>
      </w:r>
      <w:r w:rsidR="00380A33">
        <w:rPr>
          <w:rFonts w:ascii="Times New Roman" w:hAnsi="Times New Roman" w:cs="Times New Roman"/>
        </w:rPr>
        <w:t>58</w:t>
      </w:r>
    </w:p>
    <w:p w:rsidR="006F0E1E" w:rsidRPr="005B00B6" w:rsidRDefault="006F0E1E" w:rsidP="006F0E1E">
      <w:pPr>
        <w:ind w:left="4536"/>
        <w:jc w:val="center"/>
        <w:rPr>
          <w:rFonts w:ascii="Times New Roman" w:hAnsi="Times New Roman" w:cs="Times New Roman"/>
        </w:rPr>
      </w:pPr>
      <w:r w:rsidRPr="005B00B6">
        <w:rPr>
          <w:rFonts w:ascii="Times New Roman" w:hAnsi="Times New Roman" w:cs="Times New Roman"/>
        </w:rPr>
        <w:t xml:space="preserve">Внесены изменения решением </w:t>
      </w:r>
      <w:r w:rsidRPr="005B00B6">
        <w:rPr>
          <w:rFonts w:ascii="Times New Roman" w:hAnsi="Times New Roman" w:cs="Times New Roman"/>
          <w:bCs/>
        </w:rPr>
        <w:t>Совета депутатов Кочневского сельсовета Татарского района Новосибирской области</w:t>
      </w:r>
    </w:p>
    <w:p w:rsidR="006F0E1E" w:rsidRPr="005B00B6" w:rsidRDefault="006F0E1E" w:rsidP="006F0E1E">
      <w:pPr>
        <w:tabs>
          <w:tab w:val="num" w:pos="200"/>
        </w:tabs>
        <w:ind w:left="4536"/>
        <w:jc w:val="center"/>
        <w:outlineLvl w:val="0"/>
        <w:rPr>
          <w:rFonts w:ascii="Times New Roman" w:hAnsi="Times New Roman" w:cs="Times New Roman"/>
        </w:rPr>
      </w:pPr>
      <w:r w:rsidRPr="005B00B6">
        <w:rPr>
          <w:rFonts w:ascii="Times New Roman" w:hAnsi="Times New Roman" w:cs="Times New Roman"/>
        </w:rPr>
        <w:t>от  000000 №000</w:t>
      </w:r>
    </w:p>
    <w:p w:rsidR="006F0E1E" w:rsidRPr="005B00B6" w:rsidRDefault="006F0E1E" w:rsidP="006F0E1E">
      <w:pPr>
        <w:tabs>
          <w:tab w:val="left" w:pos="7200"/>
        </w:tabs>
        <w:ind w:firstLine="567"/>
        <w:rPr>
          <w:rFonts w:ascii="Times New Roman" w:hAnsi="Times New Roman" w:cs="Times New Roman"/>
          <w:color w:val="000000"/>
        </w:rPr>
      </w:pPr>
    </w:p>
    <w:p w:rsidR="00380A33" w:rsidRPr="00831C1C" w:rsidRDefault="00380A33" w:rsidP="00380A33">
      <w:pPr>
        <w:jc w:val="center"/>
        <w:rPr>
          <w:b/>
          <w:bCs/>
          <w:color w:val="000000"/>
        </w:rPr>
      </w:pPr>
      <w:r w:rsidRPr="00831C1C">
        <w:rPr>
          <w:b/>
          <w:bCs/>
          <w:color w:val="000000"/>
        </w:rPr>
        <w:t xml:space="preserve">Положение о муниципальном лесном контроле </w:t>
      </w:r>
    </w:p>
    <w:p w:rsidR="00380A33" w:rsidRPr="00831C1C" w:rsidRDefault="00380A33" w:rsidP="00380A33">
      <w:pPr>
        <w:jc w:val="center"/>
        <w:rPr>
          <w:b/>
          <w:i/>
          <w:iCs/>
          <w:color w:val="000000"/>
        </w:rPr>
      </w:pPr>
      <w:r w:rsidRPr="00831C1C">
        <w:rPr>
          <w:b/>
          <w:bCs/>
          <w:color w:val="000000"/>
        </w:rPr>
        <w:t>в границах</w:t>
      </w:r>
      <w:r w:rsidRPr="00831C1C">
        <w:rPr>
          <w:b/>
          <w:color w:val="000000"/>
        </w:rPr>
        <w:t xml:space="preserve"> </w:t>
      </w:r>
      <w:r>
        <w:rPr>
          <w:b/>
          <w:color w:val="000000"/>
        </w:rPr>
        <w:t>Кочневского</w:t>
      </w:r>
      <w:r w:rsidRPr="00831C1C">
        <w:rPr>
          <w:b/>
          <w:color w:val="000000"/>
        </w:rPr>
        <w:t xml:space="preserve"> сельсовета Татарского района Новосибирской области</w:t>
      </w:r>
    </w:p>
    <w:p w:rsidR="00380A33" w:rsidRPr="00831C1C" w:rsidRDefault="00380A33" w:rsidP="00380A33">
      <w:pPr>
        <w:spacing w:line="360" w:lineRule="auto"/>
        <w:jc w:val="center"/>
      </w:pPr>
    </w:p>
    <w:p w:rsidR="00380A33" w:rsidRPr="00831C1C" w:rsidRDefault="00380A33" w:rsidP="00380A33">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Pr>
          <w:rFonts w:ascii="Times New Roman" w:hAnsi="Times New Roman" w:cs="Times New Roman"/>
          <w:color w:val="000000"/>
          <w:sz w:val="24"/>
          <w:szCs w:val="24"/>
        </w:rPr>
        <w:t xml:space="preserve">Кочневского сельсовета Татарского района Новосибирской области </w:t>
      </w:r>
      <w:r w:rsidRPr="00831C1C">
        <w:rPr>
          <w:rFonts w:ascii="Times New Roman" w:hAnsi="Times New Roman" w:cs="Times New Roman"/>
          <w:color w:val="000000"/>
          <w:sz w:val="24"/>
          <w:szCs w:val="24"/>
        </w:rPr>
        <w:t>(далее – муниципальный лесной контроль).</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1.2. Предметом муниципального лесного контроля является</w:t>
      </w:r>
      <w:r w:rsidRPr="00831C1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Pr>
          <w:rFonts w:ascii="Times New Roman" w:hAnsi="Times New Roman" w:cs="Times New Roman"/>
          <w:color w:val="000000"/>
          <w:sz w:val="24"/>
          <w:szCs w:val="24"/>
        </w:rPr>
        <w:t>Кочневского сельсовета Татарского района Новосибирской области</w:t>
      </w:r>
      <w:r w:rsidRPr="00831C1C">
        <w:rPr>
          <w:rFonts w:ascii="Times New Roman" w:hAnsi="Times New Roman" w:cs="Times New Roman"/>
          <w:color w:val="000000"/>
          <w:sz w:val="24"/>
          <w:szCs w:val="24"/>
        </w:rPr>
        <w:t xml:space="preserve"> (далее</w:t>
      </w:r>
      <w:r w:rsidRPr="00831C1C">
        <w:rPr>
          <w:rFonts w:ascii="Times New Roman" w:hAnsi="Times New Roman" w:cs="Times New Roman"/>
          <w:i/>
          <w:iCs/>
          <w:color w:val="000000"/>
          <w:sz w:val="24"/>
          <w:szCs w:val="24"/>
        </w:rPr>
        <w:t xml:space="preserve"> – </w:t>
      </w:r>
      <w:r w:rsidRPr="00831C1C">
        <w:rPr>
          <w:rFonts w:ascii="Times New Roman" w:hAnsi="Times New Roman" w:cs="Times New Roman"/>
          <w:sz w:val="24"/>
          <w:szCs w:val="24"/>
        </w:rPr>
        <w:t>лесные участки, находящиеся в муниципальной собственности</w:t>
      </w:r>
      <w:r w:rsidRPr="00831C1C">
        <w:rPr>
          <w:rFonts w:ascii="Times New Roman" w:hAnsi="Times New Roman" w:cs="Times New Roman"/>
          <w:i/>
          <w:iCs/>
          <w:color w:val="000000"/>
          <w:sz w:val="24"/>
          <w:szCs w:val="24"/>
        </w:rPr>
        <w:t>)</w:t>
      </w:r>
      <w:r w:rsidRPr="00831C1C">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Новосибирской области</w:t>
      </w:r>
      <w:r w:rsidRPr="00831C1C">
        <w:rPr>
          <w:rFonts w:ascii="Times New Roman" w:hAnsi="Times New Roman" w:cs="Times New Roman"/>
          <w:i/>
          <w:iCs/>
          <w:sz w:val="24"/>
          <w:szCs w:val="24"/>
        </w:rPr>
        <w:t xml:space="preserve"> </w:t>
      </w:r>
      <w:r w:rsidRPr="00831C1C">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31C1C">
        <w:rPr>
          <w:rFonts w:ascii="Times New Roman" w:hAnsi="Times New Roman" w:cs="Times New Roman"/>
          <w:color w:val="000000"/>
          <w:sz w:val="24"/>
          <w:szCs w:val="24"/>
        </w:rPr>
        <w:t>.</w:t>
      </w:r>
    </w:p>
    <w:p w:rsidR="00380A33" w:rsidRPr="00831C1C" w:rsidRDefault="00380A33" w:rsidP="00380A33">
      <w:pPr>
        <w:spacing w:line="360" w:lineRule="auto"/>
        <w:ind w:firstLine="709"/>
        <w:contextualSpacing/>
        <w:jc w:val="both"/>
        <w:rPr>
          <w:color w:val="000000"/>
        </w:rPr>
      </w:pPr>
      <w:r w:rsidRPr="00831C1C">
        <w:rPr>
          <w:color w:val="000000"/>
        </w:rPr>
        <w:t xml:space="preserve">1.3. Муниципальный лесной контроль осуществляется администрацией </w:t>
      </w:r>
      <w:r>
        <w:rPr>
          <w:color w:val="000000"/>
        </w:rPr>
        <w:t>Кочневского сельсовета Татарского района Новосибирской области</w:t>
      </w:r>
      <w:r w:rsidRPr="00831C1C">
        <w:rPr>
          <w:i/>
          <w:iCs/>
          <w:color w:val="000000"/>
        </w:rPr>
        <w:t xml:space="preserve"> </w:t>
      </w:r>
      <w:r w:rsidRPr="00831C1C">
        <w:rPr>
          <w:color w:val="000000"/>
        </w:rPr>
        <w:t>(далее – администрация).</w:t>
      </w:r>
    </w:p>
    <w:p w:rsidR="00380A33" w:rsidRPr="00831C1C" w:rsidRDefault="00380A33" w:rsidP="00380A33">
      <w:pPr>
        <w:spacing w:line="360" w:lineRule="auto"/>
        <w:ind w:firstLine="709"/>
        <w:contextualSpacing/>
        <w:jc w:val="both"/>
      </w:pPr>
      <w:r w:rsidRPr="00831C1C">
        <w:rPr>
          <w:color w:val="000000"/>
        </w:rPr>
        <w:t xml:space="preserve">1.4. Должностными лицами администрации, уполномоченными осуществлять муниципальный лесной контроль, являются </w:t>
      </w:r>
      <w:r>
        <w:rPr>
          <w:color w:val="000000"/>
        </w:rPr>
        <w:t>специалист администрации Кочневского сельсовета Татарского района Новосибирской области</w:t>
      </w:r>
      <w:r w:rsidRPr="00831C1C">
        <w:rPr>
          <w:color w:val="000000"/>
        </w:rPr>
        <w:t xml:space="preserve"> (далее также – должностные лица, уполномоченные осуществлять муниципальный лесной контроль)</w:t>
      </w:r>
      <w:r w:rsidRPr="00831C1C">
        <w:rPr>
          <w:i/>
          <w:iCs/>
          <w:color w:val="000000"/>
        </w:rPr>
        <w:t>.</w:t>
      </w:r>
      <w:r w:rsidRPr="00831C1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380A33" w:rsidRPr="00831C1C" w:rsidRDefault="00380A33" w:rsidP="00380A33">
      <w:pPr>
        <w:spacing w:line="360" w:lineRule="auto"/>
        <w:ind w:firstLine="709"/>
        <w:contextualSpacing/>
        <w:jc w:val="both"/>
        <w:rPr>
          <w:color w:val="000000"/>
        </w:rPr>
      </w:pPr>
      <w:r w:rsidRPr="00831C1C">
        <w:rPr>
          <w:color w:val="000000"/>
        </w:rPr>
        <w:lastRenderedPageBreak/>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80A33" w:rsidRPr="00831C1C" w:rsidRDefault="00380A33" w:rsidP="00380A33">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31C1C">
        <w:rPr>
          <w:rStyle w:val="a9"/>
          <w:color w:val="000000"/>
        </w:rPr>
        <w:t>закона</w:t>
      </w:r>
      <w:r w:rsidRPr="00831C1C">
        <w:rPr>
          <w:color w:val="000000"/>
        </w:rPr>
        <w:t xml:space="preserve"> от 31.07.2020 № 248-ФЗ «О государственном контроле (надзоре) и муниципальном контроле в Российской Федерации», Лесного </w:t>
      </w:r>
      <w:r w:rsidRPr="00831C1C">
        <w:rPr>
          <w:rStyle w:val="a9"/>
          <w:color w:val="000000"/>
        </w:rPr>
        <w:t>кодекса</w:t>
      </w:r>
      <w:r w:rsidRPr="00831C1C">
        <w:rPr>
          <w:color w:val="000000"/>
        </w:rPr>
        <w:t xml:space="preserve"> Российской Федерации, Федерального </w:t>
      </w:r>
      <w:r w:rsidRPr="00831C1C">
        <w:rPr>
          <w:rStyle w:val="a9"/>
          <w:color w:val="000000"/>
        </w:rPr>
        <w:t>закона</w:t>
      </w:r>
      <w:r w:rsidRPr="00831C1C">
        <w:rPr>
          <w:color w:val="000000"/>
        </w:rPr>
        <w:t xml:space="preserve"> от 06.10.2003 № 131-ФЗ «Об общих принципах организации местного самоуправления в Рос</w:t>
      </w:r>
      <w:r>
        <w:rPr>
          <w:color w:val="000000"/>
        </w:rPr>
        <w:t>сийской Федерации».</w:t>
      </w:r>
      <w:r w:rsidRPr="00831C1C">
        <w:rPr>
          <w:color w:val="000000"/>
        </w:rPr>
        <w:t xml:space="preserve"> </w:t>
      </w:r>
    </w:p>
    <w:p w:rsidR="00380A33" w:rsidRPr="00831C1C" w:rsidRDefault="00380A33" w:rsidP="00380A33">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000000"/>
          <w:sz w:val="24"/>
          <w:szCs w:val="24"/>
        </w:rPr>
        <w:t xml:space="preserve">1.6. </w:t>
      </w:r>
      <w:r w:rsidRPr="00831C1C">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380A33" w:rsidRPr="00831C1C" w:rsidRDefault="00380A33" w:rsidP="00380A33">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1C1C">
        <w:rPr>
          <w:rFonts w:ascii="Times New Roman" w:hAnsi="Times New Roman" w:cs="Times New Roman"/>
          <w:sz w:val="24"/>
          <w:szCs w:val="24"/>
        </w:rPr>
        <w:t>лесных участков, находящихся в муниципальной собственности,</w:t>
      </w:r>
      <w:r w:rsidRPr="00831C1C">
        <w:rPr>
          <w:rFonts w:ascii="Times New Roman" w:hAnsi="Times New Roman" w:cs="Times New Roman"/>
          <w:color w:val="262626"/>
          <w:sz w:val="24"/>
          <w:szCs w:val="24"/>
          <w:shd w:val="clear" w:color="auto" w:fill="FFFFFF"/>
        </w:rPr>
        <w:t xml:space="preserve"> и лесоразведению в них;</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262626"/>
          <w:sz w:val="24"/>
          <w:szCs w:val="24"/>
          <w:shd w:val="clear" w:color="auto" w:fill="FFFFFF"/>
        </w:rPr>
        <w:t xml:space="preserve">б) </w:t>
      </w:r>
      <w:r w:rsidRPr="00831C1C">
        <w:rPr>
          <w:rFonts w:ascii="Times New Roman" w:hAnsi="Times New Roman" w:cs="Times New Roman"/>
          <w:sz w:val="24"/>
          <w:szCs w:val="24"/>
        </w:rPr>
        <w:t>производственные объекты:</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средства предупреждения и тушения лесных пожаров;</w:t>
      </w:r>
    </w:p>
    <w:p w:rsidR="00380A33" w:rsidRPr="00831C1C" w:rsidRDefault="00380A33" w:rsidP="00380A33">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31C1C">
        <w:rPr>
          <w:rFonts w:ascii="Times New Roman" w:hAnsi="Times New Roman" w:cs="Times New Roman"/>
          <w:color w:val="262626"/>
          <w:sz w:val="24"/>
          <w:szCs w:val="24"/>
          <w:shd w:val="clear" w:color="auto" w:fill="FFFFFF"/>
        </w:rPr>
        <w:t>, к которым предъявляются обязательные требования.</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1.7. При осуществлении </w:t>
      </w:r>
      <w:r w:rsidRPr="00831C1C">
        <w:rPr>
          <w:rFonts w:ascii="Times New Roman" w:hAnsi="Times New Roman" w:cs="Times New Roman"/>
          <w:color w:val="262626"/>
          <w:sz w:val="24"/>
          <w:szCs w:val="24"/>
          <w:shd w:val="clear" w:color="auto" w:fill="FFFFFF"/>
        </w:rPr>
        <w:t>муниципального лесного контроля</w:t>
      </w:r>
      <w:r w:rsidRPr="00831C1C">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831C1C">
        <w:rPr>
          <w:rFonts w:ascii="Times New Roman" w:hAnsi="Times New Roman" w:cs="Times New Roman"/>
          <w:color w:val="000000"/>
          <w:sz w:val="24"/>
          <w:szCs w:val="24"/>
        </w:rPr>
        <w:t>.</w:t>
      </w:r>
    </w:p>
    <w:p w:rsidR="00380A33" w:rsidRPr="00831C1C" w:rsidRDefault="00380A33" w:rsidP="00380A33">
      <w:pPr>
        <w:pStyle w:val="ConsPlusNormal"/>
        <w:spacing w:line="360" w:lineRule="auto"/>
        <w:ind w:firstLine="709"/>
        <w:jc w:val="both"/>
        <w:rPr>
          <w:rFonts w:ascii="Times New Roman" w:hAnsi="Times New Roman" w:cs="Times New Roman"/>
          <w:b/>
          <w:bCs/>
          <w:color w:val="000000"/>
          <w:sz w:val="24"/>
          <w:szCs w:val="24"/>
        </w:rPr>
      </w:pPr>
    </w:p>
    <w:p w:rsidR="00380A33" w:rsidRPr="00831C1C" w:rsidRDefault="00380A33" w:rsidP="00380A33">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380A33" w:rsidRPr="00831C1C" w:rsidRDefault="00380A33" w:rsidP="00380A33">
      <w:pPr>
        <w:pStyle w:val="ConsPlusNormal"/>
        <w:ind w:firstLine="0"/>
        <w:jc w:val="center"/>
        <w:rPr>
          <w:rFonts w:ascii="Times New Roman" w:hAnsi="Times New Roman" w:cs="Times New Roman"/>
          <w:b/>
          <w:bCs/>
          <w:color w:val="000000"/>
          <w:sz w:val="24"/>
          <w:szCs w:val="24"/>
        </w:rPr>
      </w:pP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Pr>
          <w:rFonts w:ascii="Times New Roman" w:hAnsi="Times New Roman" w:cs="Times New Roman"/>
          <w:color w:val="000000"/>
          <w:sz w:val="24"/>
          <w:szCs w:val="24"/>
        </w:rPr>
        <w:t>администрации Кочневского сельсовета Татарского района Новосибирской области</w:t>
      </w:r>
      <w:r w:rsidRPr="00831C1C">
        <w:rPr>
          <w:rFonts w:ascii="Times New Roman" w:hAnsi="Times New Roman" w:cs="Times New Roman"/>
          <w:color w:val="000000"/>
          <w:sz w:val="24"/>
          <w:szCs w:val="24"/>
        </w:rPr>
        <w:t xml:space="preserve"> для принятия решения о проведении контрольных мероприятий.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информирование;</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 обобщение правоприменительной практики;</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объявление предостережений;</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консультирование;</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5) профилактический визит.</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1C1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31C1C">
        <w:rPr>
          <w:rFonts w:ascii="Times New Roman" w:hAnsi="Times New Roman" w:cs="Times New Roman"/>
          <w:color w:val="000000"/>
          <w:sz w:val="24"/>
          <w:szCs w:val="24"/>
        </w:rPr>
        <w:t>официального сайта администрации</w:t>
      </w:r>
      <w:r w:rsidRPr="00831C1C">
        <w:rPr>
          <w:rFonts w:ascii="Times New Roman" w:hAnsi="Times New Roman" w:cs="Times New Roman"/>
          <w:color w:val="000000"/>
          <w:sz w:val="24"/>
          <w:szCs w:val="24"/>
          <w:shd w:val="clear" w:color="auto" w:fill="FFFFFF"/>
        </w:rPr>
        <w:t>)</w:t>
      </w:r>
      <w:r w:rsidRPr="00831C1C">
        <w:rPr>
          <w:rFonts w:ascii="Times New Roman" w:hAnsi="Times New Roman" w:cs="Times New Roman"/>
          <w:color w:val="000000"/>
          <w:sz w:val="24"/>
          <w:szCs w:val="24"/>
        </w:rPr>
        <w:t>, в средствах массовой информации,</w:t>
      </w:r>
      <w:r w:rsidRPr="00831C1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31C1C">
          <w:rPr>
            <w:rStyle w:val="a9"/>
            <w:rFonts w:ascii="Times New Roman" w:hAnsi="Times New Roman"/>
            <w:color w:val="000000"/>
            <w:sz w:val="24"/>
            <w:szCs w:val="24"/>
          </w:rPr>
          <w:t>частью 3 статьи 46</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также вправе информировать население </w:t>
      </w:r>
      <w:r>
        <w:rPr>
          <w:rFonts w:ascii="Times New Roman" w:hAnsi="Times New Roman" w:cs="Times New Roman"/>
          <w:color w:val="000000"/>
          <w:sz w:val="24"/>
          <w:szCs w:val="24"/>
        </w:rPr>
        <w:t>Кочневского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80A33" w:rsidRPr="00831C1C" w:rsidRDefault="00380A33" w:rsidP="00380A33">
      <w:pPr>
        <w:spacing w:line="360" w:lineRule="auto"/>
        <w:ind w:firstLine="709"/>
        <w:jc w:val="both"/>
        <w:rPr>
          <w:color w:val="000000"/>
        </w:rPr>
      </w:pPr>
      <w:r w:rsidRPr="00831C1C">
        <w:rPr>
          <w:color w:val="000000"/>
        </w:rPr>
        <w:t>2.8. Предостережение о недопустимости нарушения обязательных требований и предложение</w:t>
      </w:r>
      <w:r w:rsidRPr="00831C1C">
        <w:rPr>
          <w:color w:val="000000"/>
          <w:shd w:val="clear" w:color="auto" w:fill="FFFFFF"/>
        </w:rPr>
        <w:t xml:space="preserve"> принять меры по обеспечению соблюдения обязательных требований</w:t>
      </w:r>
      <w:r w:rsidRPr="00831C1C">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31C1C">
        <w:rPr>
          <w:color w:val="000000"/>
          <w:shd w:val="clear" w:color="auto" w:fill="FFFFFF"/>
        </w:rPr>
        <w:t>или признаках нарушений обязательных требований </w:t>
      </w:r>
      <w:r w:rsidRPr="00831C1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Кочневского сельсовета Татарского района Новосибирской области</w:t>
      </w:r>
      <w:r w:rsidRPr="00831C1C">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80A33" w:rsidRPr="00831C1C" w:rsidRDefault="00380A33" w:rsidP="00380A33">
      <w:pPr>
        <w:spacing w:line="360" w:lineRule="auto"/>
        <w:ind w:firstLine="709"/>
        <w:jc w:val="both"/>
        <w:rPr>
          <w:color w:val="000000"/>
        </w:rPr>
      </w:pPr>
      <w:r w:rsidRPr="00831C1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31C1C">
        <w:rPr>
          <w:color w:val="000000"/>
          <w:shd w:val="clear" w:color="auto" w:fill="FFFFFF"/>
        </w:rPr>
        <w:t>приказом Министерства экономического развития Российской Федерации от 31.03.2021 № 151</w:t>
      </w:r>
      <w:r w:rsidRPr="00831C1C">
        <w:rPr>
          <w:color w:val="000000"/>
        </w:rPr>
        <w:br/>
      </w:r>
      <w:r w:rsidRPr="00831C1C">
        <w:rPr>
          <w:color w:val="000000"/>
          <w:shd w:val="clear" w:color="auto" w:fill="FFFFFF"/>
        </w:rPr>
        <w:t>«О типовых формах документов, используемых контрольным (надзорным) органом»</w:t>
      </w:r>
      <w:r w:rsidRPr="00831C1C">
        <w:rPr>
          <w:color w:val="000000"/>
        </w:rPr>
        <w:t>.</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w:t>
      </w:r>
      <w:r w:rsidRPr="00831C1C">
        <w:rPr>
          <w:rFonts w:ascii="Times New Roman" w:hAnsi="Times New Roman" w:cs="Times New Roman"/>
          <w:color w:val="000000"/>
          <w:sz w:val="24"/>
          <w:szCs w:val="24"/>
        </w:rPr>
        <w:lastRenderedPageBreak/>
        <w:t>профилактических мероприятий, контрольных мероприятий и не должно превышать 15 минут.</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Личный прием граждан проводится главой (заместителем главы) </w:t>
      </w:r>
      <w:r>
        <w:rPr>
          <w:rFonts w:ascii="Times New Roman" w:hAnsi="Times New Roman" w:cs="Times New Roman"/>
          <w:color w:val="000000"/>
          <w:sz w:val="24"/>
          <w:szCs w:val="24"/>
        </w:rPr>
        <w:t>Кочневского сельсовета Татарского района Новосибирской области</w:t>
      </w:r>
      <w:r w:rsidRPr="00831C1C">
        <w:rPr>
          <w:rFonts w:ascii="Times New Roman" w:hAnsi="Times New Roman" w:cs="Times New Roman"/>
          <w:color w:val="000000"/>
          <w:sz w:val="24"/>
          <w:szCs w:val="24"/>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1) организация и осуществление муниципального лесного контроля;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831C1C">
        <w:rPr>
          <w:rFonts w:ascii="Times New Roman" w:hAnsi="Times New Roman" w:cs="Times New Roman"/>
          <w:sz w:val="24"/>
          <w:szCs w:val="24"/>
        </w:rPr>
        <w:t xml:space="preserve"> </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4) получение информации о </w:t>
      </w:r>
      <w:r w:rsidRPr="00831C1C">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Должностными лицами, уполномоченными осуществлять муниципальный лесной контроль, ведется журнал учета консультирований.</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4"/>
          <w:szCs w:val="24"/>
        </w:rPr>
        <w:t>Кочневского сельсовета Татарского района Новосибирской области</w:t>
      </w:r>
      <w:r w:rsidRPr="00831C1C">
        <w:rPr>
          <w:rFonts w:ascii="Times New Roman" w:hAnsi="Times New Roman" w:cs="Times New Roman"/>
          <w:color w:val="000000"/>
          <w:sz w:val="24"/>
          <w:szCs w:val="24"/>
        </w:rPr>
        <w:t xml:space="preserve"> или должностным лицом, уполномоченным осуществлять муниципальный лесной контроль.</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80A33" w:rsidRPr="00831C1C" w:rsidRDefault="00380A33" w:rsidP="00380A33">
      <w:pPr>
        <w:pStyle w:val="ConsPlusNormal"/>
        <w:spacing w:line="360" w:lineRule="auto"/>
        <w:ind w:firstLine="0"/>
        <w:jc w:val="both"/>
        <w:rPr>
          <w:rFonts w:ascii="Times New Roman" w:hAnsi="Times New Roman" w:cs="Times New Roman"/>
          <w:b/>
          <w:bCs/>
          <w:color w:val="000000"/>
          <w:sz w:val="24"/>
          <w:szCs w:val="24"/>
        </w:rPr>
      </w:pPr>
    </w:p>
    <w:p w:rsidR="00380A33" w:rsidRPr="00831C1C" w:rsidRDefault="00380A33" w:rsidP="00380A33">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3. Осуществление контрольных мероприятий и контрольных действий</w:t>
      </w:r>
    </w:p>
    <w:p w:rsidR="00380A33" w:rsidRPr="00831C1C" w:rsidRDefault="00380A33" w:rsidP="00380A33">
      <w:pPr>
        <w:pStyle w:val="ConsPlusNormal"/>
        <w:spacing w:line="360" w:lineRule="auto"/>
        <w:ind w:firstLine="0"/>
        <w:jc w:val="center"/>
        <w:rPr>
          <w:rFonts w:ascii="Times New Roman" w:hAnsi="Times New Roman" w:cs="Times New Roman"/>
          <w:b/>
          <w:bCs/>
          <w:color w:val="000000"/>
          <w:sz w:val="24"/>
          <w:szCs w:val="24"/>
        </w:rPr>
      </w:pP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80A33" w:rsidRPr="00831C1C" w:rsidRDefault="00380A33" w:rsidP="00380A33">
      <w:pPr>
        <w:spacing w:line="360" w:lineRule="auto"/>
        <w:ind w:firstLine="709"/>
        <w:jc w:val="both"/>
        <w:rPr>
          <w:color w:val="000000"/>
        </w:rPr>
      </w:pPr>
      <w:r w:rsidRPr="00831C1C">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w:t>
      </w:r>
      <w:r w:rsidRPr="00831C1C">
        <w:rPr>
          <w:color w:val="000000"/>
        </w:rPr>
        <w:lastRenderedPageBreak/>
        <w:t xml:space="preserve">ходе межведомственного информационного взаимодействия, </w:t>
      </w:r>
      <w:r w:rsidRPr="00831C1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1C1C">
        <w:rPr>
          <w:color w:val="000000"/>
        </w:rPr>
        <w:t>);</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380A33" w:rsidRPr="00831C1C" w:rsidRDefault="00380A33" w:rsidP="00380A33">
      <w:pPr>
        <w:spacing w:line="360" w:lineRule="auto"/>
        <w:ind w:firstLine="709"/>
        <w:jc w:val="both"/>
        <w:rPr>
          <w:color w:val="000000"/>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31C1C">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31C1C">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О производстве </w:t>
      </w:r>
      <w:r w:rsidRPr="00831C1C">
        <w:rPr>
          <w:rFonts w:ascii="Times New Roman" w:hAnsi="Times New Roman" w:cs="Times New Roman"/>
          <w:color w:val="000000"/>
          <w:sz w:val="24"/>
          <w:szCs w:val="24"/>
        </w:rPr>
        <w:t xml:space="preserve">в рамках контрольного мероприятия </w:t>
      </w:r>
      <w:r w:rsidRPr="00831C1C">
        <w:rPr>
          <w:rFonts w:ascii="Times New Roman" w:hAnsi="Times New Roman" w:cs="Times New Roman"/>
          <w:sz w:val="24"/>
          <w:szCs w:val="24"/>
        </w:rPr>
        <w:t xml:space="preserve">аудиозаписи, фото-, видеосъемки, </w:t>
      </w:r>
      <w:r w:rsidRPr="00831C1C">
        <w:rPr>
          <w:rFonts w:ascii="Times New Roman" w:hAnsi="Times New Roman" w:cs="Times New Roman"/>
          <w:color w:val="000000"/>
          <w:sz w:val="24"/>
          <w:szCs w:val="24"/>
        </w:rPr>
        <w:t>геодезических и картометрических измерений</w:t>
      </w:r>
      <w:r w:rsidRPr="00831C1C">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Pr>
          <w:rFonts w:ascii="Times New Roman" w:hAnsi="Times New Roman" w:cs="Times New Roman"/>
          <w:color w:val="000000"/>
          <w:sz w:val="24"/>
          <w:szCs w:val="24"/>
        </w:rPr>
        <w:t>Кочневского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31C1C">
        <w:rPr>
          <w:rFonts w:ascii="Times New Roman" w:hAnsi="Times New Roman" w:cs="Times New Roman"/>
          <w:color w:val="000000"/>
          <w:sz w:val="24"/>
          <w:szCs w:val="24"/>
        </w:rPr>
        <w:t xml:space="preserve"> Федеральным </w:t>
      </w:r>
      <w:hyperlink r:id="rId10" w:history="1">
        <w:r w:rsidRPr="00831C1C">
          <w:rPr>
            <w:rStyle w:val="a9"/>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380A33" w:rsidRPr="00831C1C" w:rsidRDefault="00380A33" w:rsidP="00380A33">
      <w:pPr>
        <w:pStyle w:val="ConsPlusNormal"/>
        <w:spacing w:line="360" w:lineRule="auto"/>
        <w:ind w:firstLine="709"/>
        <w:jc w:val="both"/>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w:t>
      </w:r>
      <w:r w:rsidRPr="00831C1C">
        <w:rPr>
          <w:rFonts w:ascii="Times New Roman" w:hAnsi="Times New Roman" w:cs="Times New Roman"/>
          <w:color w:val="000000"/>
          <w:sz w:val="24"/>
          <w:szCs w:val="24"/>
        </w:rPr>
        <w:lastRenderedPageBreak/>
        <w:t xml:space="preserve">Федеральным </w:t>
      </w:r>
      <w:hyperlink r:id="rId11" w:history="1">
        <w:r w:rsidRPr="00831C1C">
          <w:rPr>
            <w:rStyle w:val="a9"/>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380A33" w:rsidRPr="00831C1C" w:rsidRDefault="00380A33" w:rsidP="00380A33">
      <w:pPr>
        <w:spacing w:line="360" w:lineRule="auto"/>
        <w:ind w:firstLine="709"/>
        <w:jc w:val="both"/>
        <w:rPr>
          <w:color w:val="000000"/>
        </w:rPr>
      </w:pPr>
      <w:r w:rsidRPr="00831C1C">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31C1C">
        <w:rPr>
          <w:color w:val="000000"/>
          <w:shd w:val="clear" w:color="auto" w:fill="FFFFFF"/>
        </w:rPr>
        <w:t>распоряжением Правительства Российской Федерации от 19.04.2016 № 724-р перечнем</w:t>
      </w:r>
      <w:r w:rsidRPr="00831C1C">
        <w:rPr>
          <w:color w:val="000000"/>
        </w:rPr>
        <w:br/>
      </w:r>
      <w:r w:rsidRPr="00831C1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31C1C">
        <w:rPr>
          <w:color w:val="000000"/>
        </w:rPr>
        <w:t xml:space="preserve"> </w:t>
      </w:r>
      <w:hyperlink r:id="rId12" w:history="1">
        <w:r w:rsidRPr="00831C1C">
          <w:rPr>
            <w:rStyle w:val="a9"/>
            <w:color w:val="000000"/>
          </w:rPr>
          <w:t>Правилами</w:t>
        </w:r>
      </w:hyperlink>
      <w:r w:rsidRPr="00831C1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3.11. </w:t>
      </w:r>
      <w:r w:rsidRPr="00831C1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80A33" w:rsidRPr="00831C1C" w:rsidRDefault="00380A33" w:rsidP="00380A33">
      <w:pPr>
        <w:spacing w:line="360" w:lineRule="auto"/>
        <w:ind w:firstLine="709"/>
        <w:jc w:val="both"/>
        <w:rPr>
          <w:color w:val="000000"/>
          <w:shd w:val="clear" w:color="auto" w:fill="FFFFFF"/>
        </w:rPr>
      </w:pPr>
      <w:r w:rsidRPr="00831C1C">
        <w:rPr>
          <w:color w:val="000000"/>
        </w:rPr>
        <w:t xml:space="preserve">1) </w:t>
      </w:r>
      <w:r w:rsidRPr="00831C1C">
        <w:rPr>
          <w:color w:val="000000"/>
          <w:shd w:val="clear" w:color="auto" w:fill="FFFFFF"/>
        </w:rPr>
        <w:t xml:space="preserve">отсутствие контролируемого лица либо его представителя не препятствует оценке </w:t>
      </w:r>
      <w:r w:rsidRPr="00831C1C">
        <w:rPr>
          <w:color w:val="000000"/>
        </w:rPr>
        <w:t xml:space="preserve">должностным лицом, уполномоченным осуществлять муниципальный лесной контроль, </w:t>
      </w:r>
      <w:r w:rsidRPr="00831C1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80A33" w:rsidRPr="00831C1C" w:rsidRDefault="00380A33" w:rsidP="00380A33">
      <w:pPr>
        <w:spacing w:line="360" w:lineRule="auto"/>
        <w:ind w:firstLine="709"/>
        <w:jc w:val="both"/>
        <w:rPr>
          <w:color w:val="000000"/>
        </w:rPr>
      </w:pPr>
      <w:r w:rsidRPr="00831C1C">
        <w:rPr>
          <w:color w:val="000000"/>
          <w:shd w:val="clear" w:color="auto" w:fill="FFFFFF"/>
        </w:rPr>
        <w:t xml:space="preserve">2) отсутствие признаков </w:t>
      </w:r>
      <w:r w:rsidRPr="00831C1C">
        <w:rPr>
          <w:color w:val="000000"/>
        </w:rPr>
        <w:t>явной непосредственной угрозы причинения или фактического причинения вреда (ущерба) охраняемым законом ценностям;</w:t>
      </w:r>
    </w:p>
    <w:p w:rsidR="00380A33" w:rsidRPr="00831C1C" w:rsidRDefault="00380A33" w:rsidP="00380A33">
      <w:pPr>
        <w:spacing w:line="360" w:lineRule="auto"/>
        <w:ind w:firstLine="709"/>
        <w:jc w:val="both"/>
        <w:rPr>
          <w:color w:val="000000"/>
        </w:rPr>
      </w:pPr>
      <w:r w:rsidRPr="00831C1C">
        <w:rPr>
          <w:color w:val="000000"/>
        </w:rPr>
        <w:t>3) имеются уважительные причины для отсутствия контролируемого лица (болезнь</w:t>
      </w:r>
      <w:r w:rsidRPr="00831C1C">
        <w:rPr>
          <w:color w:val="000000"/>
          <w:shd w:val="clear" w:color="auto" w:fill="FFFFFF"/>
        </w:rPr>
        <w:t xml:space="preserve"> контролируемого лица</w:t>
      </w:r>
      <w:r w:rsidRPr="00831C1C">
        <w:rPr>
          <w:color w:val="000000"/>
        </w:rPr>
        <w:t>, его командировка и т.п.) при проведении</w:t>
      </w:r>
      <w:r w:rsidRPr="00831C1C">
        <w:rPr>
          <w:color w:val="000000"/>
          <w:shd w:val="clear" w:color="auto" w:fill="FFFFFF"/>
        </w:rPr>
        <w:t xml:space="preserve"> контрольного мероприятия</w:t>
      </w:r>
      <w:r w:rsidRPr="00831C1C">
        <w:rPr>
          <w:color w:val="000000"/>
        </w:rPr>
        <w:t>.</w:t>
      </w:r>
    </w:p>
    <w:p w:rsidR="00380A33" w:rsidRPr="00831C1C" w:rsidRDefault="00380A33" w:rsidP="00380A33">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 xml:space="preserve">3.12. Срок проведения выездной проверки не может превышать 10 рабочих дней. </w:t>
      </w:r>
    </w:p>
    <w:p w:rsidR="00380A33" w:rsidRPr="00831C1C" w:rsidRDefault="00380A33" w:rsidP="00380A33">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80A33" w:rsidRPr="00831C1C" w:rsidRDefault="00380A33" w:rsidP="00380A33">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31C1C">
          <w:rPr>
            <w:rStyle w:val="a9"/>
            <w:rFonts w:ascii="Times New Roman" w:hAnsi="Times New Roman"/>
            <w:color w:val="000000"/>
            <w:sz w:val="24"/>
            <w:szCs w:val="24"/>
          </w:rPr>
          <w:t>частью 2 статьи 90</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80A33" w:rsidRPr="00831C1C" w:rsidRDefault="00380A33" w:rsidP="00380A33">
      <w:pPr>
        <w:spacing w:line="360" w:lineRule="auto"/>
        <w:ind w:firstLine="709"/>
        <w:jc w:val="both"/>
        <w:rPr>
          <w:color w:val="000000"/>
        </w:rPr>
      </w:pPr>
      <w:r w:rsidRPr="00831C1C">
        <w:rPr>
          <w:color w:val="000000"/>
        </w:rPr>
        <w:t>Оформление акта производится на месте проведения контрольного мероприятия в день окончания проведения такого мероприятия,</w:t>
      </w:r>
      <w:r w:rsidRPr="00831C1C">
        <w:rPr>
          <w:color w:val="000000"/>
          <w:shd w:val="clear" w:color="auto" w:fill="FFFFFF"/>
        </w:rPr>
        <w:t xml:space="preserve"> если иной порядок оформления акта не установлен Правительством Российской Федерации</w:t>
      </w:r>
      <w:r w:rsidRPr="00831C1C">
        <w:rPr>
          <w:color w:val="000000"/>
        </w:rPr>
        <w:t>.</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1C">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w:t>
      </w:r>
      <w:r w:rsidRPr="00831C1C">
        <w:rPr>
          <w:rFonts w:ascii="Times New Roman" w:hAnsi="Times New Roman" w:cs="Times New Roman"/>
          <w:color w:val="000000"/>
          <w:sz w:val="24"/>
          <w:szCs w:val="24"/>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31C1C">
        <w:rPr>
          <w:rFonts w:ascii="Times New Roman" w:hAnsi="Times New Roman" w:cs="Times New Roman"/>
          <w:color w:val="000000"/>
          <w:sz w:val="24"/>
          <w:szCs w:val="24"/>
        </w:rPr>
        <w:t>Единый портал</w:t>
      </w:r>
      <w:r w:rsidRPr="00831C1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1C1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1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380A33">
        <w:rPr>
          <w:rFonts w:ascii="Times New Roman" w:hAnsi="Times New Roman" w:cs="Times New Roman"/>
          <w:color w:val="FF0000"/>
          <w:sz w:val="24"/>
          <w:szCs w:val="24"/>
        </w:rPr>
        <w:t>До 31 декабря 2025</w:t>
      </w:r>
      <w:r w:rsidRPr="00831C1C">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1C1C">
        <w:rPr>
          <w:rFonts w:ascii="Times New Roman" w:hAnsi="Times New Roman" w:cs="Times New Roman"/>
          <w:color w:val="000000"/>
          <w:sz w:val="24"/>
          <w:szCs w:val="24"/>
          <w:shd w:val="clear" w:color="auto" w:fill="FFFFFF"/>
        </w:rPr>
        <w:t xml:space="preserve">Федерального закона </w:t>
      </w:r>
      <w:r w:rsidRPr="00831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w:t>
      </w:r>
      <w:r w:rsidRPr="00831C1C">
        <w:rPr>
          <w:rFonts w:ascii="Times New Roman" w:hAnsi="Times New Roman" w:cs="Times New Roman"/>
          <w:color w:val="000000"/>
          <w:sz w:val="24"/>
          <w:szCs w:val="24"/>
        </w:rPr>
        <w:lastRenderedPageBreak/>
        <w:t>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bookmarkStart w:id="3" w:name="Par318"/>
      <w:bookmarkEnd w:id="3"/>
      <w:r w:rsidRPr="00831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80A33" w:rsidRPr="00831C1C" w:rsidRDefault="00380A33" w:rsidP="00380A33">
      <w:pPr>
        <w:spacing w:line="360" w:lineRule="auto"/>
        <w:ind w:firstLine="709"/>
        <w:jc w:val="both"/>
        <w:rPr>
          <w:color w:val="000000"/>
        </w:rPr>
      </w:pPr>
      <w:r w:rsidRPr="00831C1C">
        <w:rPr>
          <w:color w:val="000000"/>
        </w:rPr>
        <w:t xml:space="preserve">4) </w:t>
      </w:r>
      <w:r w:rsidRPr="00831C1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1C">
        <w:rPr>
          <w:color w:val="000000"/>
        </w:rPr>
        <w:t>;</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80A33" w:rsidRPr="00831C1C" w:rsidRDefault="00380A33" w:rsidP="00380A33">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831C1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380A33" w:rsidRPr="00831C1C" w:rsidRDefault="00380A33" w:rsidP="00380A33">
      <w:pPr>
        <w:spacing w:line="360" w:lineRule="auto"/>
        <w:ind w:firstLine="709"/>
        <w:jc w:val="both"/>
      </w:pPr>
      <w:r w:rsidRPr="00831C1C">
        <w:rPr>
          <w:color w:val="000000"/>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w:t>
      </w:r>
      <w:r w:rsidRPr="00831C1C">
        <w:rPr>
          <w:color w:val="000000"/>
        </w:rPr>
        <w:lastRenderedPageBreak/>
        <w:t>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380A33" w:rsidRPr="00831C1C" w:rsidRDefault="00380A33" w:rsidP="00380A33">
      <w:pPr>
        <w:pStyle w:val="ConsPlusNormal"/>
        <w:spacing w:line="360" w:lineRule="auto"/>
        <w:ind w:firstLine="709"/>
        <w:jc w:val="both"/>
        <w:rPr>
          <w:rFonts w:ascii="Times New Roman" w:hAnsi="Times New Roman" w:cs="Times New Roman"/>
          <w:color w:val="000000"/>
          <w:sz w:val="24"/>
          <w:szCs w:val="24"/>
        </w:rPr>
      </w:pPr>
    </w:p>
    <w:p w:rsidR="00380A33" w:rsidRDefault="00380A33" w:rsidP="00380A33">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rsidR="00380A33" w:rsidRPr="00831C1C" w:rsidRDefault="00380A33" w:rsidP="00380A33">
      <w:pPr>
        <w:pStyle w:val="ConsPlusNormal"/>
        <w:ind w:firstLine="0"/>
        <w:jc w:val="center"/>
        <w:rPr>
          <w:rFonts w:ascii="Times New Roman" w:hAnsi="Times New Roman" w:cs="Times New Roman"/>
          <w:b/>
          <w:bCs/>
          <w:color w:val="000000"/>
          <w:sz w:val="24"/>
          <w:szCs w:val="24"/>
        </w:rPr>
      </w:pPr>
    </w:p>
    <w:p w:rsidR="00380A33" w:rsidRPr="00772D43" w:rsidRDefault="00380A33" w:rsidP="00380A33">
      <w:pPr>
        <w:pStyle w:val="ConsPlusNormal"/>
        <w:ind w:firstLine="0"/>
        <w:rPr>
          <w:rFonts w:ascii="Times New Roman" w:hAnsi="Times New Roman" w:cs="Times New Roman"/>
          <w:sz w:val="24"/>
          <w:szCs w:val="24"/>
        </w:rPr>
      </w:pPr>
      <w:r w:rsidRPr="00772D43">
        <w:rPr>
          <w:rFonts w:ascii="Times New Roman" w:hAnsi="Times New Roman" w:cs="Times New Roman"/>
          <w:sz w:val="24"/>
          <w:szCs w:val="24"/>
        </w:rPr>
        <w:t xml:space="preserve">4.1.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380A33" w:rsidRPr="00831C1C" w:rsidRDefault="00380A33" w:rsidP="00380A33">
      <w:pPr>
        <w:pStyle w:val="1"/>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380A33" w:rsidRPr="00831C1C" w:rsidRDefault="00380A33" w:rsidP="00380A33">
      <w:pPr>
        <w:pStyle w:val="1"/>
        <w:jc w:val="center"/>
        <w:rPr>
          <w:rFonts w:ascii="Times New Roman" w:hAnsi="Times New Roman" w:cs="Times New Roman"/>
          <w:b/>
          <w:bCs/>
          <w:color w:val="000000"/>
          <w:sz w:val="24"/>
          <w:szCs w:val="24"/>
        </w:rPr>
      </w:pPr>
    </w:p>
    <w:p w:rsidR="00380A33" w:rsidRPr="00831C1C" w:rsidRDefault="00380A33" w:rsidP="00380A33">
      <w:pPr>
        <w:pStyle w:val="1"/>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80A33" w:rsidRPr="00C92619" w:rsidRDefault="00380A33" w:rsidP="00380A33">
      <w:pPr>
        <w:pStyle w:val="ae"/>
        <w:spacing w:before="2"/>
        <w:ind w:right="108"/>
        <w:rPr>
          <w:b/>
        </w:rPr>
      </w:pPr>
      <w:r>
        <w:rPr>
          <w:color w:val="000000"/>
        </w:rPr>
        <w:t xml:space="preserve">            </w:t>
      </w:r>
      <w:r w:rsidRPr="00871CA3">
        <w:rPr>
          <w:color w:val="000000"/>
        </w:rPr>
        <w:t xml:space="preserve">5.2 </w:t>
      </w:r>
      <w:r w:rsidRPr="00C92619">
        <w:t>Ключевые</w:t>
      </w:r>
      <w:r w:rsidRPr="00C92619">
        <w:rPr>
          <w:spacing w:val="1"/>
        </w:rPr>
        <w:t xml:space="preserve"> </w:t>
      </w:r>
      <w:r w:rsidRPr="00C92619">
        <w:t>показатели</w:t>
      </w:r>
      <w:r w:rsidRPr="00C92619">
        <w:rPr>
          <w:spacing w:val="1"/>
        </w:rPr>
        <w:t xml:space="preserve"> </w:t>
      </w:r>
      <w:r w:rsidRPr="00C92619">
        <w:t>вида</w:t>
      </w:r>
      <w:r w:rsidRPr="00C92619">
        <w:rPr>
          <w:spacing w:val="1"/>
        </w:rPr>
        <w:t xml:space="preserve"> </w:t>
      </w:r>
      <w:r w:rsidRPr="00C92619">
        <w:t>контроля</w:t>
      </w:r>
      <w:r w:rsidRPr="00C92619">
        <w:rPr>
          <w:spacing w:val="1"/>
        </w:rPr>
        <w:t xml:space="preserve"> </w:t>
      </w:r>
      <w:r w:rsidRPr="00C92619">
        <w:t>и</w:t>
      </w:r>
      <w:r w:rsidRPr="00C92619">
        <w:rPr>
          <w:spacing w:val="1"/>
        </w:rPr>
        <w:t xml:space="preserve"> </w:t>
      </w:r>
      <w:r w:rsidRPr="00C92619">
        <w:t>их</w:t>
      </w:r>
      <w:r w:rsidRPr="00C92619">
        <w:rPr>
          <w:spacing w:val="1"/>
        </w:rPr>
        <w:t xml:space="preserve"> </w:t>
      </w:r>
      <w:r w:rsidRPr="00C92619">
        <w:t>целевые</w:t>
      </w:r>
      <w:r w:rsidRPr="00C92619">
        <w:rPr>
          <w:spacing w:val="1"/>
        </w:rPr>
        <w:t xml:space="preserve"> </w:t>
      </w:r>
      <w:r w:rsidRPr="00C92619">
        <w:t>значения,</w:t>
      </w:r>
      <w:r w:rsidRPr="00C92619">
        <w:rPr>
          <w:spacing w:val="1"/>
        </w:rPr>
        <w:t xml:space="preserve"> </w:t>
      </w:r>
      <w:r w:rsidRPr="00C92619">
        <w:t>индикативные показатели для муниципального лесного контроля установлены в</w:t>
      </w:r>
      <w:r w:rsidRPr="00C92619">
        <w:rPr>
          <w:spacing w:val="1"/>
        </w:rPr>
        <w:t xml:space="preserve"> </w:t>
      </w:r>
      <w:r w:rsidRPr="00C92619">
        <w:t>приложении №2</w:t>
      </w:r>
      <w:r w:rsidRPr="00C92619">
        <w:rPr>
          <w:spacing w:val="-1"/>
        </w:rPr>
        <w:t xml:space="preserve"> </w:t>
      </w:r>
      <w:r w:rsidRPr="00C92619">
        <w:t>к</w:t>
      </w:r>
      <w:r w:rsidRPr="00C92619">
        <w:rPr>
          <w:spacing w:val="-1"/>
        </w:rPr>
        <w:t xml:space="preserve"> </w:t>
      </w:r>
      <w:r w:rsidRPr="00C92619">
        <w:t>настоящему</w:t>
      </w:r>
      <w:r w:rsidRPr="00C92619">
        <w:rPr>
          <w:spacing w:val="1"/>
        </w:rPr>
        <w:t xml:space="preserve"> </w:t>
      </w:r>
      <w:r w:rsidRPr="00C92619">
        <w:t xml:space="preserve">Положения» </w:t>
      </w:r>
    </w:p>
    <w:p w:rsidR="00380A33" w:rsidRPr="00C92619" w:rsidRDefault="00380A33" w:rsidP="00380A33">
      <w:pPr>
        <w:pStyle w:val="1"/>
        <w:spacing w:line="360" w:lineRule="auto"/>
        <w:ind w:firstLine="709"/>
        <w:jc w:val="both"/>
        <w:rPr>
          <w:rFonts w:ascii="Times New Roman" w:hAnsi="Times New Roman" w:cs="Times New Roman"/>
          <w:sz w:val="24"/>
          <w:szCs w:val="24"/>
        </w:rPr>
      </w:pPr>
    </w:p>
    <w:p w:rsidR="00380A33" w:rsidRPr="00831C1C" w:rsidRDefault="00380A33" w:rsidP="00380A33">
      <w:pPr>
        <w:pStyle w:val="ConsPlusNormal"/>
        <w:ind w:firstLine="0"/>
        <w:rPr>
          <w:rFonts w:ascii="Times New Roman" w:hAnsi="Times New Roman" w:cs="Times New Roman"/>
          <w:color w:val="000000"/>
          <w:sz w:val="24"/>
          <w:szCs w:val="24"/>
        </w:rPr>
      </w:pPr>
    </w:p>
    <w:p w:rsidR="00380A33" w:rsidRPr="00831C1C" w:rsidRDefault="00380A33" w:rsidP="00380A33">
      <w:pPr>
        <w:pStyle w:val="ConsPlusNormal"/>
        <w:ind w:firstLine="0"/>
        <w:jc w:val="right"/>
        <w:rPr>
          <w:rFonts w:ascii="Times New Roman" w:hAnsi="Times New Roman" w:cs="Times New Roman"/>
          <w:sz w:val="24"/>
          <w:szCs w:val="24"/>
        </w:rPr>
      </w:pPr>
      <w:r w:rsidRPr="00831C1C">
        <w:rPr>
          <w:rFonts w:ascii="Times New Roman" w:hAnsi="Times New Roman" w:cs="Times New Roman"/>
          <w:color w:val="000000"/>
          <w:sz w:val="24"/>
          <w:szCs w:val="24"/>
        </w:rPr>
        <w:t>Приложение № 1</w:t>
      </w:r>
    </w:p>
    <w:p w:rsidR="00380A33" w:rsidRPr="00831C1C" w:rsidRDefault="00380A33" w:rsidP="00380A33">
      <w:pPr>
        <w:pStyle w:val="ConsPlusNormal"/>
        <w:ind w:firstLine="0"/>
        <w:jc w:val="right"/>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к Положению о муниципальном лесном контроля </w:t>
      </w:r>
    </w:p>
    <w:p w:rsidR="00380A33" w:rsidRPr="00831C1C" w:rsidRDefault="00380A33" w:rsidP="00380A33">
      <w:pPr>
        <w:pStyle w:val="ConsPlusNormal"/>
        <w:ind w:firstLine="0"/>
        <w:jc w:val="right"/>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в границах </w:t>
      </w:r>
      <w:r>
        <w:rPr>
          <w:rFonts w:ascii="Times New Roman" w:hAnsi="Times New Roman" w:cs="Times New Roman"/>
          <w:color w:val="000000"/>
          <w:sz w:val="24"/>
          <w:szCs w:val="24"/>
        </w:rPr>
        <w:t>Кочневского сельсовета Татарского района Новосибирской области</w:t>
      </w:r>
    </w:p>
    <w:p w:rsidR="00380A33" w:rsidRPr="00831C1C" w:rsidRDefault="00380A33" w:rsidP="00380A33">
      <w:pPr>
        <w:pStyle w:val="ConsPlusNormal"/>
        <w:ind w:firstLine="0"/>
        <w:jc w:val="right"/>
        <w:rPr>
          <w:rFonts w:ascii="Times New Roman" w:hAnsi="Times New Roman" w:cs="Times New Roman"/>
          <w:b/>
          <w:bCs/>
          <w:color w:val="000000"/>
          <w:sz w:val="24"/>
          <w:szCs w:val="24"/>
        </w:rPr>
      </w:pPr>
    </w:p>
    <w:p w:rsidR="00380A33" w:rsidRPr="00831C1C" w:rsidRDefault="00380A33" w:rsidP="00380A33">
      <w:pPr>
        <w:widowControl w:val="0"/>
        <w:autoSpaceDE w:val="0"/>
        <w:ind w:firstLine="540"/>
        <w:jc w:val="both"/>
        <w:rPr>
          <w:color w:val="000000"/>
        </w:rPr>
      </w:pPr>
      <w:bookmarkStart w:id="4" w:name="Par381"/>
      <w:bookmarkEnd w:id="4"/>
    </w:p>
    <w:p w:rsidR="00380A33" w:rsidRPr="00831C1C" w:rsidRDefault="00380A33" w:rsidP="00380A33">
      <w:pPr>
        <w:pStyle w:val="ConsPlusTitle"/>
        <w:jc w:val="center"/>
        <w:rPr>
          <w:rFonts w:ascii="Times New Roman" w:hAnsi="Times New Roman" w:cs="Times New Roman"/>
          <w:sz w:val="24"/>
          <w:szCs w:val="24"/>
        </w:rPr>
      </w:pPr>
      <w:r w:rsidRPr="00831C1C">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380A33" w:rsidRPr="00831C1C" w:rsidRDefault="00380A33" w:rsidP="00380A33">
      <w:pPr>
        <w:pStyle w:val="ConsPlusTitle"/>
        <w:jc w:val="center"/>
        <w:rPr>
          <w:rFonts w:ascii="Times New Roman" w:hAnsi="Times New Roman" w:cs="Times New Roman"/>
          <w:bCs w:val="0"/>
          <w:color w:val="000000"/>
          <w:sz w:val="24"/>
          <w:szCs w:val="24"/>
        </w:rPr>
      </w:pPr>
      <w:r w:rsidRPr="00831C1C">
        <w:rPr>
          <w:rFonts w:ascii="Times New Roman" w:hAnsi="Times New Roman" w:cs="Times New Roman"/>
          <w:color w:val="000000"/>
          <w:sz w:val="24"/>
          <w:szCs w:val="24"/>
        </w:rPr>
        <w:t xml:space="preserve">проверок при осуществлении администрацией </w:t>
      </w:r>
      <w:r>
        <w:rPr>
          <w:rFonts w:ascii="Times New Roman" w:hAnsi="Times New Roman" w:cs="Times New Roman"/>
          <w:bCs w:val="0"/>
          <w:color w:val="000000"/>
          <w:sz w:val="24"/>
          <w:szCs w:val="24"/>
        </w:rPr>
        <w:t>Кочневского</w:t>
      </w:r>
      <w:r w:rsidRPr="00831C1C">
        <w:rPr>
          <w:rFonts w:ascii="Times New Roman" w:hAnsi="Times New Roman" w:cs="Times New Roman"/>
          <w:bCs w:val="0"/>
          <w:color w:val="000000"/>
          <w:sz w:val="24"/>
          <w:szCs w:val="24"/>
        </w:rPr>
        <w:t xml:space="preserve"> сельсовета Татарского района Новосибирской области</w:t>
      </w:r>
    </w:p>
    <w:p w:rsidR="00380A33" w:rsidRPr="00831C1C" w:rsidRDefault="00380A33" w:rsidP="00380A33">
      <w:pPr>
        <w:pStyle w:val="ConsPlusTitle"/>
        <w:jc w:val="center"/>
        <w:rPr>
          <w:rFonts w:ascii="Times New Roman" w:hAnsi="Times New Roman" w:cs="Times New Roman"/>
          <w:color w:val="000000"/>
          <w:sz w:val="24"/>
          <w:szCs w:val="24"/>
        </w:rPr>
      </w:pPr>
      <w:r w:rsidRPr="00831C1C">
        <w:rPr>
          <w:rFonts w:ascii="Times New Roman" w:hAnsi="Times New Roman" w:cs="Times New Roman"/>
          <w:color w:val="000000"/>
          <w:sz w:val="24"/>
          <w:szCs w:val="24"/>
        </w:rPr>
        <w:t>муниципального лесного контроля</w:t>
      </w:r>
    </w:p>
    <w:p w:rsidR="00380A33" w:rsidRPr="00831C1C" w:rsidRDefault="00380A33" w:rsidP="00380A33">
      <w:pPr>
        <w:pStyle w:val="ConsPlusNormal"/>
        <w:ind w:firstLine="540"/>
        <w:jc w:val="both"/>
        <w:rPr>
          <w:rFonts w:ascii="Times New Roman" w:hAnsi="Times New Roman" w:cs="Times New Roman"/>
          <w:color w:val="000000"/>
          <w:sz w:val="24"/>
          <w:szCs w:val="24"/>
        </w:rPr>
      </w:pPr>
    </w:p>
    <w:p w:rsidR="00380A33" w:rsidRPr="00831C1C" w:rsidRDefault="00380A33" w:rsidP="00380A33">
      <w:pPr>
        <w:pStyle w:val="ConsPlusNormal"/>
        <w:ind w:firstLine="540"/>
        <w:jc w:val="both"/>
        <w:rPr>
          <w:rFonts w:ascii="Times New Roman" w:hAnsi="Times New Roman" w:cs="Times New Roman"/>
          <w:color w:val="000000"/>
          <w:sz w:val="24"/>
          <w:szCs w:val="24"/>
        </w:rPr>
      </w:pPr>
    </w:p>
    <w:p w:rsidR="00380A33" w:rsidRPr="00831C1C" w:rsidRDefault="00380A33" w:rsidP="00380A33">
      <w:pPr>
        <w:autoSpaceDE w:val="0"/>
        <w:autoSpaceDN w:val="0"/>
        <w:adjustRightInd w:val="0"/>
        <w:ind w:firstLine="540"/>
        <w:jc w:val="both"/>
      </w:pPr>
      <w:r w:rsidRPr="00831C1C">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380A33" w:rsidRPr="00831C1C" w:rsidRDefault="00380A33" w:rsidP="00380A33">
      <w:pPr>
        <w:autoSpaceDE w:val="0"/>
        <w:autoSpaceDN w:val="0"/>
        <w:adjustRightInd w:val="0"/>
        <w:ind w:firstLine="540"/>
        <w:jc w:val="both"/>
      </w:pPr>
      <w:r w:rsidRPr="00831C1C">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380A33" w:rsidRPr="00831C1C" w:rsidRDefault="00380A33" w:rsidP="00380A33">
      <w:pPr>
        <w:autoSpaceDE w:val="0"/>
        <w:autoSpaceDN w:val="0"/>
        <w:adjustRightInd w:val="0"/>
        <w:ind w:firstLine="540"/>
        <w:jc w:val="both"/>
      </w:pPr>
      <w:r w:rsidRPr="00831C1C">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380A33" w:rsidRPr="00831C1C" w:rsidRDefault="00380A33" w:rsidP="00380A33">
      <w:pPr>
        <w:autoSpaceDE w:val="0"/>
        <w:autoSpaceDN w:val="0"/>
        <w:adjustRightInd w:val="0"/>
        <w:ind w:firstLine="540"/>
        <w:jc w:val="both"/>
      </w:pPr>
      <w:r w:rsidRPr="00831C1C">
        <w:t>4. Неисполнение обязанности по приведению лесного участка в состояние, пригодное для использования по целевому назначению.</w:t>
      </w:r>
    </w:p>
    <w:p w:rsidR="00380A33" w:rsidRPr="00831C1C" w:rsidRDefault="00380A33" w:rsidP="00380A33">
      <w:pPr>
        <w:autoSpaceDE w:val="0"/>
        <w:autoSpaceDN w:val="0"/>
        <w:adjustRightInd w:val="0"/>
        <w:ind w:firstLine="540"/>
        <w:jc w:val="both"/>
      </w:pPr>
      <w:r w:rsidRPr="00831C1C">
        <w:t>5. Незаконная вырубка на лесном участке.</w:t>
      </w:r>
    </w:p>
    <w:p w:rsidR="00380A33" w:rsidRPr="00831C1C" w:rsidRDefault="00380A33" w:rsidP="00380A33">
      <w:pPr>
        <w:autoSpaceDE w:val="0"/>
        <w:autoSpaceDN w:val="0"/>
        <w:adjustRightInd w:val="0"/>
        <w:ind w:firstLine="540"/>
        <w:jc w:val="both"/>
      </w:pPr>
      <w:r w:rsidRPr="00831C1C">
        <w:t>6. Пожар на лесном участке.</w:t>
      </w:r>
    </w:p>
    <w:p w:rsidR="00380A33" w:rsidRPr="00831C1C" w:rsidRDefault="00380A33" w:rsidP="00380A33">
      <w:pPr>
        <w:autoSpaceDE w:val="0"/>
        <w:autoSpaceDN w:val="0"/>
        <w:adjustRightInd w:val="0"/>
        <w:ind w:firstLine="540"/>
        <w:jc w:val="both"/>
      </w:pPr>
      <w:r w:rsidRPr="00831C1C">
        <w:t>7. Самовольный захват прилегающей к лесному участку территории.</w:t>
      </w:r>
    </w:p>
    <w:p w:rsidR="00380A33" w:rsidRPr="00831C1C" w:rsidRDefault="00380A33" w:rsidP="00380A33">
      <w:pPr>
        <w:autoSpaceDE w:val="0"/>
        <w:autoSpaceDN w:val="0"/>
        <w:adjustRightInd w:val="0"/>
        <w:ind w:firstLine="540"/>
        <w:jc w:val="both"/>
      </w:pPr>
      <w:r w:rsidRPr="00831C1C">
        <w:lastRenderedPageBreak/>
        <w:t xml:space="preserve">8. Захламление или загрязнение лесного участка отходами производства и (или) потребления. </w:t>
      </w:r>
    </w:p>
    <w:p w:rsidR="00380A33" w:rsidRPr="00831C1C" w:rsidRDefault="00380A33" w:rsidP="00380A33">
      <w:pPr>
        <w:autoSpaceDE w:val="0"/>
        <w:autoSpaceDN w:val="0"/>
        <w:adjustRightInd w:val="0"/>
        <w:ind w:firstLine="540"/>
        <w:jc w:val="both"/>
      </w:pPr>
      <w:r w:rsidRPr="00831C1C">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380A33" w:rsidRPr="00CE26C1" w:rsidRDefault="00380A33" w:rsidP="00380A33">
      <w:pPr>
        <w:autoSpaceDE w:val="0"/>
        <w:autoSpaceDN w:val="0"/>
        <w:adjustRightInd w:val="0"/>
        <w:ind w:firstLine="540"/>
        <w:jc w:val="both"/>
      </w:pPr>
      <w:r w:rsidRPr="00831C1C">
        <w:t xml:space="preserve">10. Объем (куб. м) древесины, реализованной за последние 3 календарных года, превышает суммарный объем (куб. м) заготовленной и приобретенной древесины </w:t>
      </w:r>
      <w:r>
        <w:t>за последние 3 календарных года.</w:t>
      </w:r>
    </w:p>
    <w:p w:rsidR="00380A33" w:rsidRDefault="00380A33" w:rsidP="00380A33">
      <w:pPr>
        <w:pStyle w:val="ConsTitle"/>
        <w:widowControl/>
        <w:spacing w:line="240" w:lineRule="exact"/>
        <w:jc w:val="both"/>
        <w:rPr>
          <w:rFonts w:ascii="Times New Roman" w:hAnsi="Times New Roman" w:cs="Times New Roman"/>
          <w:i/>
          <w:iCs/>
          <w:color w:val="000000"/>
          <w:sz w:val="24"/>
          <w:szCs w:val="24"/>
        </w:rPr>
      </w:pPr>
    </w:p>
    <w:p w:rsidR="00380A33" w:rsidRDefault="00380A33" w:rsidP="00380A33">
      <w:pPr>
        <w:pStyle w:val="ConsTitle"/>
        <w:widowControl/>
        <w:spacing w:line="240" w:lineRule="exact"/>
        <w:jc w:val="both"/>
        <w:rPr>
          <w:rFonts w:ascii="Times New Roman" w:hAnsi="Times New Roman" w:cs="Times New Roman"/>
          <w:i/>
          <w:iCs/>
          <w:color w:val="000000"/>
          <w:sz w:val="24"/>
          <w:szCs w:val="24"/>
        </w:rPr>
      </w:pPr>
    </w:p>
    <w:p w:rsidR="00380A33" w:rsidRDefault="00380A33" w:rsidP="00380A33">
      <w:pPr>
        <w:pStyle w:val="ConsTitle"/>
        <w:widowControl/>
        <w:spacing w:line="240" w:lineRule="exact"/>
        <w:jc w:val="both"/>
        <w:rPr>
          <w:rFonts w:ascii="Times New Roman" w:hAnsi="Times New Roman" w:cs="Times New Roman"/>
          <w:i/>
          <w:iCs/>
          <w:color w:val="000000"/>
          <w:sz w:val="24"/>
          <w:szCs w:val="24"/>
        </w:rPr>
      </w:pPr>
    </w:p>
    <w:p w:rsidR="00380A33" w:rsidRDefault="00380A33" w:rsidP="00380A33">
      <w:pPr>
        <w:pStyle w:val="ConsTitle"/>
        <w:widowControl/>
        <w:spacing w:line="240" w:lineRule="exact"/>
        <w:jc w:val="both"/>
        <w:rPr>
          <w:rFonts w:ascii="Times New Roman" w:hAnsi="Times New Roman" w:cs="Times New Roman"/>
          <w:i/>
          <w:iCs/>
          <w:color w:val="000000"/>
          <w:sz w:val="24"/>
          <w:szCs w:val="24"/>
        </w:rPr>
      </w:pPr>
    </w:p>
    <w:p w:rsidR="00380A33" w:rsidRPr="00C92619" w:rsidRDefault="00380A33" w:rsidP="00380A33">
      <w:pPr>
        <w:pStyle w:val="s44"/>
        <w:spacing w:before="0" w:beforeAutospacing="0" w:after="0" w:afterAutospacing="0"/>
        <w:ind w:left="5664" w:firstLine="708"/>
        <w:rPr>
          <w:b/>
          <w:bCs/>
        </w:rPr>
      </w:pPr>
      <w:r w:rsidRPr="00C92619">
        <w:rPr>
          <w:rFonts w:eastAsia="Times New Roman"/>
        </w:rPr>
        <w:t xml:space="preserve">Приложение 2 </w:t>
      </w:r>
    </w:p>
    <w:p w:rsidR="00380A33" w:rsidRPr="00C92619" w:rsidRDefault="00380A33" w:rsidP="00380A33">
      <w:pPr>
        <w:pStyle w:val="ConsPlusNormal"/>
        <w:ind w:firstLine="0"/>
        <w:jc w:val="right"/>
        <w:rPr>
          <w:rFonts w:ascii="Times New Roman" w:hAnsi="Times New Roman" w:cs="Times New Roman"/>
          <w:sz w:val="24"/>
          <w:szCs w:val="24"/>
        </w:rPr>
      </w:pPr>
      <w:r w:rsidRPr="00C92619">
        <w:rPr>
          <w:rFonts w:ascii="Times New Roman" w:hAnsi="Times New Roman" w:cs="Times New Roman"/>
          <w:sz w:val="24"/>
          <w:szCs w:val="24"/>
        </w:rPr>
        <w:t xml:space="preserve">к Положению о муниципальному лесному контроля </w:t>
      </w:r>
    </w:p>
    <w:p w:rsidR="00380A33" w:rsidRPr="00C92619" w:rsidRDefault="00380A33" w:rsidP="00380A33">
      <w:pPr>
        <w:pStyle w:val="ConsPlusNormal"/>
        <w:ind w:firstLine="0"/>
        <w:jc w:val="right"/>
        <w:rPr>
          <w:rFonts w:ascii="Times New Roman" w:hAnsi="Times New Roman" w:cs="Times New Roman"/>
          <w:i/>
          <w:iCs/>
          <w:sz w:val="24"/>
          <w:szCs w:val="24"/>
        </w:rPr>
      </w:pPr>
      <w:r w:rsidRPr="00C92619">
        <w:rPr>
          <w:rFonts w:ascii="Times New Roman" w:hAnsi="Times New Roman" w:cs="Times New Roman"/>
          <w:sz w:val="24"/>
          <w:szCs w:val="24"/>
        </w:rPr>
        <w:t>в границах Кочневского сельсовета Татарского района Новосибирской области</w:t>
      </w:r>
    </w:p>
    <w:p w:rsidR="00380A33" w:rsidRPr="00C92619" w:rsidRDefault="00380A33" w:rsidP="00380A33">
      <w:pPr>
        <w:jc w:val="center"/>
        <w:rPr>
          <w:b/>
          <w:bCs/>
        </w:rPr>
      </w:pPr>
    </w:p>
    <w:p w:rsidR="00380A33" w:rsidRPr="00C92619" w:rsidRDefault="00380A33" w:rsidP="00380A33">
      <w:pPr>
        <w:rPr>
          <w:b/>
          <w:bCs/>
        </w:rPr>
      </w:pPr>
    </w:p>
    <w:p w:rsidR="00380A33" w:rsidRPr="00C92619" w:rsidRDefault="00380A33" w:rsidP="00380A33">
      <w:pPr>
        <w:jc w:val="center"/>
        <w:rPr>
          <w:b/>
          <w:bCs/>
        </w:rPr>
      </w:pPr>
      <w:r w:rsidRPr="00C92619">
        <w:rPr>
          <w:b/>
          <w:bCs/>
        </w:rPr>
        <w:t xml:space="preserve">Перечень показателей результативности и эффективности </w:t>
      </w:r>
    </w:p>
    <w:p w:rsidR="00380A33" w:rsidRPr="00C92619" w:rsidRDefault="00380A33" w:rsidP="00380A33">
      <w:pPr>
        <w:jc w:val="center"/>
        <w:rPr>
          <w:b/>
          <w:bCs/>
        </w:rPr>
      </w:pPr>
      <w:r w:rsidRPr="00C92619">
        <w:rPr>
          <w:b/>
          <w:bCs/>
        </w:rPr>
        <w:t>муниципального лесного контроля</w:t>
      </w:r>
    </w:p>
    <w:tbl>
      <w:tblPr>
        <w:tblW w:w="0" w:type="auto"/>
        <w:tblCellMar>
          <w:left w:w="0" w:type="dxa"/>
          <w:right w:w="0" w:type="dxa"/>
        </w:tblCellMar>
        <w:tblLook w:val="04A0"/>
      </w:tblPr>
      <w:tblGrid>
        <w:gridCol w:w="8303"/>
        <w:gridCol w:w="1082"/>
      </w:tblGrid>
      <w:tr w:rsidR="00380A33" w:rsidRPr="00C92619" w:rsidTr="003C5A5B">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left="15" w:hanging="75"/>
              <w:jc w:val="center"/>
              <w:rPr>
                <w:sz w:val="18"/>
                <w:szCs w:val="18"/>
              </w:rPr>
            </w:pPr>
            <w:r w:rsidRPr="00C92619">
              <w:rPr>
                <w:b/>
                <w:bCs/>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left="15" w:hanging="75"/>
              <w:jc w:val="center"/>
              <w:rPr>
                <w:sz w:val="18"/>
                <w:szCs w:val="18"/>
              </w:rPr>
            </w:pPr>
            <w:r w:rsidRPr="00C92619">
              <w:rPr>
                <w:b/>
                <w:bCs/>
                <w:sz w:val="18"/>
                <w:szCs w:val="18"/>
              </w:rPr>
              <w:t>Целевые значения</w:t>
            </w:r>
          </w:p>
        </w:tc>
      </w:tr>
      <w:tr w:rsidR="00380A33" w:rsidRPr="00C92619" w:rsidTr="003C5A5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rPr>
                <w:sz w:val="18"/>
                <w:szCs w:val="18"/>
              </w:rPr>
            </w:pPr>
            <w:r w:rsidRPr="00C92619">
              <w:rPr>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70%</w:t>
            </w:r>
          </w:p>
        </w:tc>
      </w:tr>
      <w:tr w:rsidR="00380A33" w:rsidRPr="00C92619" w:rsidTr="003C5A5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rPr>
                <w:sz w:val="18"/>
                <w:szCs w:val="18"/>
              </w:rPr>
            </w:pPr>
            <w:r w:rsidRPr="00C92619">
              <w:rPr>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100%</w:t>
            </w:r>
          </w:p>
        </w:tc>
      </w:tr>
      <w:tr w:rsidR="00380A33" w:rsidRPr="00C92619" w:rsidTr="003C5A5B">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rPr>
                <w:sz w:val="18"/>
                <w:szCs w:val="18"/>
              </w:rPr>
            </w:pPr>
            <w:r w:rsidRPr="00C92619">
              <w:rPr>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0%</w:t>
            </w:r>
          </w:p>
        </w:tc>
      </w:tr>
      <w:tr w:rsidR="00380A33" w:rsidRPr="00C92619" w:rsidTr="003C5A5B">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rPr>
                <w:sz w:val="18"/>
                <w:szCs w:val="18"/>
              </w:rPr>
            </w:pPr>
            <w:r w:rsidRPr="00C92619">
              <w:rPr>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0%</w:t>
            </w:r>
          </w:p>
        </w:tc>
      </w:tr>
      <w:tr w:rsidR="00380A33" w:rsidRPr="00C92619" w:rsidTr="003C5A5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rPr>
                <w:sz w:val="18"/>
                <w:szCs w:val="18"/>
              </w:rPr>
            </w:pPr>
            <w:r w:rsidRPr="00C92619">
              <w:rPr>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5%</w:t>
            </w:r>
          </w:p>
        </w:tc>
      </w:tr>
      <w:tr w:rsidR="00380A33" w:rsidRPr="00C92619" w:rsidTr="003C5A5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rPr>
                <w:sz w:val="18"/>
                <w:szCs w:val="18"/>
              </w:rPr>
            </w:pPr>
            <w:r w:rsidRPr="00C92619">
              <w:rPr>
                <w:sz w:val="18"/>
                <w:szCs w:val="18"/>
              </w:rPr>
              <w:t>Процент внесенных судебных решений о назначении административного наказания </w:t>
            </w:r>
            <w:r w:rsidRPr="00C92619">
              <w:rPr>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95%</w:t>
            </w:r>
          </w:p>
        </w:tc>
      </w:tr>
      <w:tr w:rsidR="00380A33" w:rsidRPr="00C92619" w:rsidTr="003C5A5B">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390"/>
              <w:jc w:val="both"/>
              <w:rPr>
                <w:sz w:val="18"/>
                <w:szCs w:val="18"/>
              </w:rPr>
            </w:pPr>
            <w:r w:rsidRPr="00C92619">
              <w:rPr>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80A33" w:rsidRPr="00C92619" w:rsidRDefault="00380A33" w:rsidP="003C5A5B">
            <w:pPr>
              <w:ind w:firstLine="15"/>
              <w:jc w:val="center"/>
              <w:rPr>
                <w:sz w:val="18"/>
                <w:szCs w:val="18"/>
              </w:rPr>
            </w:pPr>
            <w:r w:rsidRPr="00C92619">
              <w:rPr>
                <w:sz w:val="18"/>
                <w:szCs w:val="18"/>
              </w:rPr>
              <w:t>0%</w:t>
            </w:r>
          </w:p>
        </w:tc>
      </w:tr>
    </w:tbl>
    <w:p w:rsidR="00380A33" w:rsidRPr="00C92619" w:rsidRDefault="00380A33" w:rsidP="00380A33">
      <w:pPr>
        <w:rPr>
          <w:sz w:val="27"/>
          <w:szCs w:val="27"/>
        </w:rPr>
      </w:pPr>
      <w:r w:rsidRPr="00C92619">
        <w:rPr>
          <w:sz w:val="27"/>
          <w:szCs w:val="27"/>
        </w:rPr>
        <w:t> </w:t>
      </w:r>
      <w:r w:rsidRPr="00C92619">
        <w:rPr>
          <w:b/>
          <w:bCs/>
        </w:rPr>
        <w:t>Индикативные показатели</w:t>
      </w:r>
      <w:r w:rsidRPr="00C92619">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4"/>
        <w:gridCol w:w="2199"/>
        <w:gridCol w:w="1080"/>
        <w:gridCol w:w="3290"/>
        <w:gridCol w:w="613"/>
        <w:gridCol w:w="1899"/>
      </w:tblGrid>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b/>
                <w:bCs/>
                <w:sz w:val="18"/>
                <w:szCs w:val="18"/>
              </w:rPr>
              <w:t>1.</w:t>
            </w:r>
          </w:p>
        </w:tc>
        <w:tc>
          <w:tcPr>
            <w:tcW w:w="9932" w:type="dxa"/>
            <w:gridSpan w:val="5"/>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b/>
                <w:bCs/>
                <w:sz w:val="18"/>
                <w:szCs w:val="18"/>
              </w:rPr>
              <w:t>Индикативные показатели, характеризующие параметры </w:t>
            </w:r>
          </w:p>
          <w:p w:rsidR="00380A33" w:rsidRPr="00C92619" w:rsidRDefault="00380A33" w:rsidP="003C5A5B">
            <w:pPr>
              <w:jc w:val="center"/>
              <w:rPr>
                <w:sz w:val="18"/>
                <w:szCs w:val="18"/>
              </w:rPr>
            </w:pPr>
            <w:r w:rsidRPr="00C92619">
              <w:rPr>
                <w:b/>
                <w:bCs/>
                <w:sz w:val="18"/>
                <w:szCs w:val="18"/>
              </w:rPr>
              <w:t>проведенных мероприятий</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1.1.</w:t>
            </w:r>
          </w:p>
        </w:tc>
        <w:tc>
          <w:tcPr>
            <w:tcW w:w="2177" w:type="dxa"/>
            <w:shd w:val="clear" w:color="auto" w:fill="FFFFFF"/>
            <w:tcMar>
              <w:top w:w="15" w:type="dxa"/>
              <w:left w:w="105" w:type="dxa"/>
              <w:bottom w:w="15" w:type="dxa"/>
              <w:right w:w="105" w:type="dxa"/>
            </w:tcMar>
            <w:hideMark/>
          </w:tcPr>
          <w:p w:rsidR="00380A33" w:rsidRPr="00C92619" w:rsidRDefault="00380A33" w:rsidP="003C5A5B">
            <w:pPr>
              <w:jc w:val="both"/>
              <w:rPr>
                <w:sz w:val="18"/>
                <w:szCs w:val="18"/>
              </w:rPr>
            </w:pPr>
            <w:r w:rsidRPr="00C92619">
              <w:rPr>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Врз = (РЗф / РЗп) x 100</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Врз - выполняемость плановых  заданий (осмотров) %</w:t>
            </w:r>
          </w:p>
          <w:p w:rsidR="00380A33" w:rsidRPr="00C92619" w:rsidRDefault="00380A33" w:rsidP="003C5A5B">
            <w:pPr>
              <w:rPr>
                <w:sz w:val="18"/>
                <w:szCs w:val="18"/>
              </w:rPr>
            </w:pPr>
            <w:r w:rsidRPr="00C92619">
              <w:rPr>
                <w:sz w:val="18"/>
                <w:szCs w:val="18"/>
              </w:rPr>
              <w:t xml:space="preserve">РЗф -количество проведенных </w:t>
            </w:r>
            <w:r w:rsidRPr="00C92619">
              <w:rPr>
                <w:sz w:val="18"/>
                <w:szCs w:val="18"/>
              </w:rPr>
              <w:lastRenderedPageBreak/>
              <w:t>плановых заданий (осмотров) (ед.)</w:t>
            </w:r>
          </w:p>
          <w:p w:rsidR="00380A33" w:rsidRPr="00C92619" w:rsidRDefault="00380A33" w:rsidP="003C5A5B">
            <w:pPr>
              <w:rPr>
                <w:sz w:val="18"/>
                <w:szCs w:val="18"/>
              </w:rPr>
            </w:pPr>
            <w:r w:rsidRPr="00C92619">
              <w:rPr>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lastRenderedPageBreak/>
              <w:t>100%</w:t>
            </w:r>
          </w:p>
        </w:tc>
        <w:tc>
          <w:tcPr>
            <w:tcW w:w="1880" w:type="dxa"/>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Утвержденные плановые задания (осмотры)</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lastRenderedPageBreak/>
              <w:t>1.2.</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Ввн = (Рф / Рп) x 100</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Ввн - выполняемость внеплановых проверок</w:t>
            </w:r>
          </w:p>
          <w:p w:rsidR="00380A33" w:rsidRPr="00C92619" w:rsidRDefault="00380A33" w:rsidP="003C5A5B">
            <w:pPr>
              <w:rPr>
                <w:sz w:val="18"/>
                <w:szCs w:val="18"/>
              </w:rPr>
            </w:pPr>
            <w:r w:rsidRPr="00C92619">
              <w:rPr>
                <w:sz w:val="18"/>
                <w:szCs w:val="18"/>
              </w:rPr>
              <w:t>Рф - количество проведенных внеплановых проверок (ед.)</w:t>
            </w:r>
          </w:p>
          <w:p w:rsidR="00380A33" w:rsidRPr="00C92619" w:rsidRDefault="00380A33" w:rsidP="003C5A5B">
            <w:pPr>
              <w:rPr>
                <w:sz w:val="18"/>
                <w:szCs w:val="18"/>
              </w:rPr>
            </w:pPr>
            <w:r w:rsidRPr="00C92619">
              <w:rPr>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100%</w:t>
            </w:r>
          </w:p>
        </w:tc>
        <w:tc>
          <w:tcPr>
            <w:tcW w:w="1880" w:type="dxa"/>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Письма и жалобы, поступившие в Контрольный орган</w:t>
            </w:r>
          </w:p>
        </w:tc>
      </w:tr>
      <w:tr w:rsidR="00380A33" w:rsidRPr="00C92619" w:rsidTr="003C5A5B">
        <w:trPr>
          <w:trHeight w:val="777"/>
        </w:trPr>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1.3.</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Ж x 100 / Пф</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Ж - количество жалоб (ед.)</w:t>
            </w:r>
          </w:p>
          <w:p w:rsidR="00380A33" w:rsidRPr="00C92619" w:rsidRDefault="00380A33" w:rsidP="003C5A5B">
            <w:pPr>
              <w:rPr>
                <w:sz w:val="18"/>
                <w:szCs w:val="18"/>
              </w:rPr>
            </w:pPr>
            <w:r w:rsidRPr="00C92619">
              <w:rPr>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0%</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1.4.</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Пн x 100 / Пф</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Пн - количество проверок, признанных недействительными (ед.)</w:t>
            </w:r>
          </w:p>
          <w:p w:rsidR="00380A33" w:rsidRPr="00C92619" w:rsidRDefault="00380A33" w:rsidP="003C5A5B">
            <w:pPr>
              <w:rPr>
                <w:sz w:val="18"/>
                <w:szCs w:val="18"/>
              </w:rPr>
            </w:pPr>
            <w:r w:rsidRPr="00C92619">
              <w:rPr>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0%</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1.5.</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Кзо х 100 / Кпз</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Кзо - количество заявлений, по которым пришел отказ в согласовании (ед.)</w:t>
            </w:r>
          </w:p>
          <w:p w:rsidR="00380A33" w:rsidRPr="00C92619" w:rsidRDefault="00380A33" w:rsidP="003C5A5B">
            <w:pPr>
              <w:rPr>
                <w:sz w:val="18"/>
                <w:szCs w:val="18"/>
              </w:rPr>
            </w:pPr>
            <w:r w:rsidRPr="00C92619">
              <w:rPr>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10%</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1.6.</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Кнм х 100 / Квн</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К нм - количество материалов, направленных в уполномоченные органы (ед.)</w:t>
            </w:r>
          </w:p>
          <w:p w:rsidR="00380A33" w:rsidRPr="00C92619" w:rsidRDefault="00380A33" w:rsidP="003C5A5B">
            <w:pPr>
              <w:rPr>
                <w:sz w:val="18"/>
                <w:szCs w:val="18"/>
              </w:rPr>
            </w:pPr>
            <w:r w:rsidRPr="00C92619">
              <w:rPr>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100%</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1.7.</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Шт.</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b/>
                <w:bCs/>
                <w:sz w:val="18"/>
                <w:szCs w:val="18"/>
              </w:rPr>
              <w:t>2.</w:t>
            </w:r>
          </w:p>
        </w:tc>
        <w:tc>
          <w:tcPr>
            <w:tcW w:w="9932" w:type="dxa"/>
            <w:gridSpan w:val="5"/>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b/>
                <w:bCs/>
                <w:sz w:val="18"/>
                <w:szCs w:val="18"/>
              </w:rPr>
              <w:t>Индикативные показатели, характеризующие объем задействованных трудовых ресурсов</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2.1.</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Чел.</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r w:rsidR="00380A33" w:rsidRPr="00C92619" w:rsidTr="003C5A5B">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2.2.</w:t>
            </w:r>
          </w:p>
        </w:tc>
        <w:tc>
          <w:tcPr>
            <w:tcW w:w="2177"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380A33" w:rsidRPr="00C92619" w:rsidRDefault="00380A33" w:rsidP="003C5A5B">
            <w:pPr>
              <w:jc w:val="center"/>
              <w:rPr>
                <w:sz w:val="18"/>
                <w:szCs w:val="18"/>
              </w:rPr>
            </w:pPr>
            <w:r w:rsidRPr="00C92619">
              <w:rPr>
                <w:sz w:val="18"/>
                <w:szCs w:val="18"/>
              </w:rPr>
              <w:t>Км / Кр= Нк</w:t>
            </w:r>
          </w:p>
        </w:tc>
        <w:tc>
          <w:tcPr>
            <w:tcW w:w="3258"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Км - количество контрольных мероприятий (ед.)</w:t>
            </w:r>
          </w:p>
          <w:p w:rsidR="00380A33" w:rsidRPr="00C92619" w:rsidRDefault="00380A33" w:rsidP="003C5A5B">
            <w:pPr>
              <w:rPr>
                <w:sz w:val="18"/>
                <w:szCs w:val="18"/>
              </w:rPr>
            </w:pPr>
            <w:r w:rsidRPr="00C92619">
              <w:rPr>
                <w:sz w:val="18"/>
                <w:szCs w:val="18"/>
              </w:rPr>
              <w:t>Кр - количество работников органа муниципального контроля (ед.)</w:t>
            </w:r>
          </w:p>
          <w:p w:rsidR="00380A33" w:rsidRPr="00C92619" w:rsidRDefault="00380A33" w:rsidP="003C5A5B">
            <w:pPr>
              <w:rPr>
                <w:sz w:val="18"/>
                <w:szCs w:val="18"/>
              </w:rPr>
            </w:pPr>
            <w:r w:rsidRPr="00C92619">
              <w:rPr>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c>
          <w:tcPr>
            <w:tcW w:w="1880" w:type="dxa"/>
            <w:shd w:val="clear" w:color="auto" w:fill="FFFFFF"/>
            <w:tcMar>
              <w:top w:w="15" w:type="dxa"/>
              <w:left w:w="105" w:type="dxa"/>
              <w:bottom w:w="15" w:type="dxa"/>
              <w:right w:w="105" w:type="dxa"/>
            </w:tcMar>
            <w:hideMark/>
          </w:tcPr>
          <w:p w:rsidR="00380A33" w:rsidRPr="00C92619" w:rsidRDefault="00380A33" w:rsidP="003C5A5B">
            <w:pPr>
              <w:rPr>
                <w:sz w:val="18"/>
                <w:szCs w:val="18"/>
              </w:rPr>
            </w:pPr>
            <w:r w:rsidRPr="00C92619">
              <w:rPr>
                <w:sz w:val="18"/>
                <w:szCs w:val="18"/>
              </w:rPr>
              <w:t> </w:t>
            </w:r>
          </w:p>
        </w:tc>
      </w:tr>
    </w:tbl>
    <w:p w:rsidR="00380A33" w:rsidRPr="00C92619" w:rsidRDefault="00380A33" w:rsidP="00380A33">
      <w:pPr>
        <w:pStyle w:val="ConsPlusNormal"/>
        <w:spacing w:line="360" w:lineRule="auto"/>
        <w:ind w:firstLine="0"/>
        <w:jc w:val="both"/>
        <w:rPr>
          <w:rFonts w:ascii="Times New Roman" w:hAnsi="Times New Roman" w:cs="Times New Roman"/>
          <w:sz w:val="24"/>
          <w:szCs w:val="24"/>
        </w:rPr>
      </w:pPr>
    </w:p>
    <w:p w:rsidR="00380A33" w:rsidRPr="00C92619" w:rsidRDefault="00380A33" w:rsidP="00380A33">
      <w:pPr>
        <w:pStyle w:val="ConsPlusNormal"/>
        <w:spacing w:line="360" w:lineRule="auto"/>
        <w:ind w:firstLine="0"/>
        <w:jc w:val="both"/>
        <w:rPr>
          <w:rFonts w:ascii="Times New Roman" w:hAnsi="Times New Roman" w:cs="Times New Roman"/>
          <w:sz w:val="24"/>
          <w:szCs w:val="24"/>
        </w:rPr>
      </w:pPr>
    </w:p>
    <w:p w:rsidR="00380A33" w:rsidRPr="00C92619" w:rsidRDefault="00380A33" w:rsidP="00380A33">
      <w:pPr>
        <w:pStyle w:val="ConsTitle"/>
        <w:widowControl/>
        <w:spacing w:line="240" w:lineRule="exact"/>
        <w:jc w:val="both"/>
        <w:rPr>
          <w:rFonts w:ascii="Times New Roman" w:hAnsi="Times New Roman" w:cs="Times New Roman"/>
          <w:i/>
          <w:iCs/>
          <w:sz w:val="24"/>
          <w:szCs w:val="24"/>
        </w:rPr>
      </w:pPr>
    </w:p>
    <w:p w:rsidR="00380A33" w:rsidRPr="00C92619" w:rsidRDefault="00380A33" w:rsidP="00380A33">
      <w:pPr>
        <w:jc w:val="center"/>
        <w:rPr>
          <w:b/>
        </w:rPr>
      </w:pPr>
      <w:r w:rsidRPr="00C92619">
        <w:rPr>
          <w:b/>
        </w:rPr>
        <w:t xml:space="preserve">Пояснительная записка </w:t>
      </w:r>
    </w:p>
    <w:p w:rsidR="00380A33" w:rsidRPr="00C92619" w:rsidRDefault="00380A33" w:rsidP="00380A33">
      <w:pPr>
        <w:jc w:val="center"/>
        <w:rPr>
          <w:b/>
        </w:rPr>
      </w:pPr>
      <w:r w:rsidRPr="00C92619">
        <w:rPr>
          <w:b/>
        </w:rPr>
        <w:t xml:space="preserve">к положению </w:t>
      </w:r>
      <w:r w:rsidRPr="00C92619">
        <w:rPr>
          <w:b/>
          <w:bCs/>
        </w:rPr>
        <w:t>о муниципальном лесном контроле в поселении</w:t>
      </w:r>
    </w:p>
    <w:p w:rsidR="00380A33" w:rsidRPr="00C92619" w:rsidRDefault="00380A33" w:rsidP="00380A33">
      <w:pPr>
        <w:spacing w:line="360" w:lineRule="auto"/>
        <w:jc w:val="center"/>
      </w:pPr>
    </w:p>
    <w:p w:rsidR="00380A33" w:rsidRPr="00C92619" w:rsidRDefault="00380A33" w:rsidP="00380A33">
      <w:pPr>
        <w:suppressAutoHyphens/>
        <w:snapToGrid w:val="0"/>
        <w:spacing w:line="360" w:lineRule="auto"/>
        <w:ind w:firstLine="709"/>
        <w:jc w:val="both"/>
        <w:rPr>
          <w:shd w:val="clear" w:color="auto" w:fill="FFFFFF"/>
        </w:rPr>
      </w:pPr>
      <w:r w:rsidRPr="00C92619">
        <w:t xml:space="preserve">Положение </w:t>
      </w:r>
      <w:r w:rsidRPr="00C92619">
        <w:rPr>
          <w:bCs/>
          <w:lang w:eastAsia="zh-CN"/>
        </w:rPr>
        <w:t>о муниципальном лесном контроле в поселении</w:t>
      </w:r>
      <w:r w:rsidRPr="00C92619">
        <w:t xml:space="preserve"> (далее – Положение) подготовлено в соответствии </w:t>
      </w:r>
      <w:r w:rsidRPr="00C92619">
        <w:rPr>
          <w:lang w:eastAsia="zh-CN"/>
        </w:rPr>
        <w:t xml:space="preserve">со статьями 84, 98 Лесного кодекса Российской Федерации, Федеральным законом от 31.07.2020 № 248-ФЗ </w:t>
      </w:r>
      <w:r w:rsidRPr="00C92619">
        <w:rPr>
          <w:lang w:eastAsia="zh-CN"/>
        </w:rPr>
        <w:br/>
        <w:t xml:space="preserve">«О государственном контроле (надзоре) и муниципальном контроле </w:t>
      </w:r>
      <w:r w:rsidRPr="00C92619">
        <w:rPr>
          <w:lang w:eastAsia="zh-CN"/>
        </w:rPr>
        <w:br/>
        <w:t>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w:t>
      </w:r>
      <w:r w:rsidRPr="00C92619">
        <w:t xml:space="preserve"> </w:t>
      </w:r>
      <w:r w:rsidRPr="00C92619">
        <w:rPr>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380A33" w:rsidRPr="00C92619" w:rsidRDefault="00380A33" w:rsidP="00380A33">
      <w:pPr>
        <w:suppressAutoHyphens/>
        <w:snapToGrid w:val="0"/>
        <w:spacing w:line="360" w:lineRule="auto"/>
        <w:ind w:firstLine="709"/>
        <w:jc w:val="both"/>
        <w:rPr>
          <w:shd w:val="clear" w:color="auto" w:fill="FFFFFF"/>
        </w:rPr>
      </w:pPr>
      <w:r w:rsidRPr="00C92619">
        <w:rPr>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C92619">
        <w:rPr>
          <w:shd w:val="clear" w:color="auto" w:fill="FFFFFF"/>
        </w:rPr>
        <w:br/>
        <w:t xml:space="preserve">по вопросам осуществления </w:t>
      </w:r>
      <w:r w:rsidRPr="00C92619">
        <w:rPr>
          <w:bCs/>
          <w:lang w:eastAsia="zh-CN"/>
        </w:rPr>
        <w:t>муниципального лесного контроля</w:t>
      </w:r>
      <w:r w:rsidRPr="00C92619">
        <w:rPr>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80A33" w:rsidRPr="00C92619" w:rsidRDefault="00380A33" w:rsidP="00380A33">
      <w:pPr>
        <w:widowControl w:val="0"/>
        <w:suppressAutoHyphens/>
        <w:snapToGrid w:val="0"/>
        <w:spacing w:line="360" w:lineRule="auto"/>
        <w:ind w:firstLine="709"/>
        <w:jc w:val="both"/>
        <w:rPr>
          <w:shd w:val="clear" w:color="auto" w:fill="FFFFFF"/>
        </w:rPr>
      </w:pPr>
      <w:r w:rsidRPr="00C92619">
        <w:rPr>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C92619">
        <w:rPr>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C92619">
        <w:rPr>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C92619">
        <w:rPr>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C92619">
        <w:rPr>
          <w:shd w:val="clear" w:color="auto" w:fill="FFFFFF"/>
        </w:rPr>
        <w:br/>
        <w:t>что органам местного самоуправления муниципального района передается</w:t>
      </w:r>
      <w:r w:rsidRPr="00831C1C">
        <w:rPr>
          <w:color w:val="000000"/>
          <w:shd w:val="clear" w:color="auto" w:fill="FFFFFF"/>
        </w:rPr>
        <w:t xml:space="preserve"> </w:t>
      </w:r>
      <w:r w:rsidRPr="00831C1C">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380A33" w:rsidRPr="00831C1C" w:rsidRDefault="00380A33" w:rsidP="00380A33">
      <w:pPr>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80A33" w:rsidRPr="00831C1C" w:rsidRDefault="00380A33" w:rsidP="00380A33">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380A33" w:rsidRPr="00831C1C" w:rsidRDefault="00380A33" w:rsidP="00380A33">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80A33" w:rsidRPr="00831C1C" w:rsidRDefault="00380A33" w:rsidP="00380A33">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380A33" w:rsidRPr="00831C1C" w:rsidRDefault="00380A33" w:rsidP="00380A33">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380A33" w:rsidRPr="00831C1C" w:rsidRDefault="00380A33" w:rsidP="00380A33">
      <w:pPr>
        <w:suppressAutoHyphens/>
        <w:autoSpaceDE w:val="0"/>
        <w:spacing w:line="360" w:lineRule="auto"/>
        <w:ind w:firstLine="709"/>
        <w:jc w:val="both"/>
        <w:rPr>
          <w:color w:val="000000"/>
          <w:lang w:eastAsia="zh-CN"/>
        </w:rPr>
      </w:pPr>
      <w:r w:rsidRPr="00831C1C">
        <w:rPr>
          <w:color w:val="000000"/>
          <w:lang w:eastAsia="zh-CN"/>
        </w:rPr>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380A33" w:rsidRPr="00831C1C" w:rsidRDefault="00380A33" w:rsidP="00380A33">
      <w:pPr>
        <w:suppressAutoHyphens/>
        <w:autoSpaceDE w:val="0"/>
        <w:spacing w:line="360" w:lineRule="auto"/>
        <w:ind w:firstLine="709"/>
        <w:jc w:val="both"/>
        <w:rPr>
          <w:lang w:eastAsia="zh-CN"/>
        </w:rPr>
      </w:pPr>
      <w:r w:rsidRPr="00831C1C">
        <w:rPr>
          <w:color w:val="000000"/>
          <w:lang w:eastAsia="zh-CN"/>
        </w:rPr>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380A33" w:rsidRPr="00831C1C" w:rsidRDefault="00380A33" w:rsidP="00380A33">
      <w:pPr>
        <w:suppressAutoHyphens/>
        <w:autoSpaceDE w:val="0"/>
        <w:spacing w:line="360" w:lineRule="auto"/>
        <w:ind w:firstLine="709"/>
        <w:jc w:val="both"/>
        <w:rPr>
          <w:lang w:eastAsia="zh-CN"/>
        </w:rPr>
      </w:pPr>
      <w:r w:rsidRPr="00831C1C">
        <w:rPr>
          <w:lang w:eastAsia="zh-CN"/>
        </w:rPr>
        <w:lastRenderedPageBreak/>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380A33" w:rsidRPr="00831C1C" w:rsidRDefault="00380A33" w:rsidP="00380A33">
      <w:pPr>
        <w:suppressAutoHyphens/>
        <w:autoSpaceDE w:val="0"/>
        <w:spacing w:line="360" w:lineRule="auto"/>
        <w:ind w:firstLine="709"/>
        <w:jc w:val="both"/>
        <w:rPr>
          <w:lang w:eastAsia="zh-CN"/>
        </w:rPr>
      </w:pPr>
      <w:r w:rsidRPr="00831C1C">
        <w:rPr>
          <w:lang w:eastAsia="zh-CN"/>
        </w:rPr>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380A33" w:rsidRPr="00831C1C" w:rsidRDefault="00380A33" w:rsidP="00380A33">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380A33" w:rsidRPr="00831C1C" w:rsidRDefault="00380A33" w:rsidP="00380A33">
      <w:pPr>
        <w:suppressAutoHyphens/>
        <w:autoSpaceDE w:val="0"/>
        <w:spacing w:line="360" w:lineRule="auto"/>
        <w:ind w:firstLine="709"/>
        <w:jc w:val="both"/>
        <w:rPr>
          <w:lang w:eastAsia="zh-CN"/>
        </w:rPr>
      </w:pPr>
      <w:r w:rsidRPr="00831C1C">
        <w:rPr>
          <w:bCs/>
          <w:lang w:eastAsia="zh-CN"/>
        </w:rPr>
        <w:t xml:space="preserve">- </w:t>
      </w:r>
      <w:r w:rsidRPr="00831C1C">
        <w:rPr>
          <w:lang w:eastAsia="zh-CN"/>
        </w:rPr>
        <w:t>заготовки древесины</w:t>
      </w:r>
    </w:p>
    <w:p w:rsidR="00380A33" w:rsidRPr="00831C1C" w:rsidRDefault="00380A33" w:rsidP="00380A33">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380A33" w:rsidRPr="00831C1C" w:rsidRDefault="00380A33" w:rsidP="00380A33">
      <w:pPr>
        <w:suppressAutoHyphens/>
        <w:autoSpaceDE w:val="0"/>
        <w:spacing w:line="360" w:lineRule="auto"/>
        <w:ind w:firstLine="709"/>
        <w:jc w:val="both"/>
        <w:rPr>
          <w:lang w:eastAsia="zh-CN"/>
        </w:rPr>
      </w:pPr>
      <w:r w:rsidRPr="00831C1C">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380A33" w:rsidRPr="00831C1C" w:rsidRDefault="00380A33" w:rsidP="00380A33">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380A33" w:rsidRPr="00831C1C" w:rsidRDefault="00380A33" w:rsidP="00380A33">
      <w:pPr>
        <w:suppressAutoHyphens/>
        <w:autoSpaceDE w:val="0"/>
        <w:spacing w:line="360" w:lineRule="auto"/>
        <w:ind w:firstLine="709"/>
        <w:jc w:val="both"/>
        <w:rPr>
          <w:bCs/>
          <w:lang w:eastAsia="zh-CN"/>
        </w:rPr>
      </w:pPr>
      <w:r w:rsidRPr="00831C1C">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380A33" w:rsidRPr="00831C1C" w:rsidRDefault="00380A33" w:rsidP="00380A33">
      <w:pPr>
        <w:suppressAutoHyphens/>
        <w:autoSpaceDE w:val="0"/>
        <w:spacing w:line="360" w:lineRule="auto"/>
        <w:ind w:firstLine="709"/>
        <w:jc w:val="both"/>
        <w:rPr>
          <w:lang w:eastAsia="zh-CN"/>
        </w:rPr>
      </w:pPr>
      <w:r w:rsidRPr="00831C1C">
        <w:rPr>
          <w:bCs/>
          <w:lang w:eastAsia="zh-CN"/>
        </w:rPr>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380A33" w:rsidRPr="00831C1C" w:rsidRDefault="00380A33" w:rsidP="00380A33">
      <w:pPr>
        <w:suppressAutoHyphens/>
        <w:autoSpaceDE w:val="0"/>
        <w:spacing w:line="360" w:lineRule="auto"/>
        <w:ind w:firstLine="709"/>
        <w:jc w:val="both"/>
        <w:rPr>
          <w:lang w:eastAsia="zh-CN"/>
        </w:rPr>
      </w:pPr>
      <w:r w:rsidRPr="00831C1C">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380A33" w:rsidRPr="00831C1C" w:rsidRDefault="00380A33" w:rsidP="00380A33">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380A33" w:rsidRPr="00831C1C" w:rsidRDefault="00380A33" w:rsidP="00380A33">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380A33" w:rsidRPr="00831C1C" w:rsidRDefault="00380A33" w:rsidP="00380A33">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380A33" w:rsidRPr="00831C1C" w:rsidRDefault="00380A33" w:rsidP="00380A33">
      <w:pPr>
        <w:suppressAutoHyphens/>
        <w:autoSpaceDE w:val="0"/>
        <w:spacing w:line="360" w:lineRule="auto"/>
        <w:ind w:firstLine="709"/>
        <w:jc w:val="both"/>
        <w:rPr>
          <w:lang w:eastAsia="zh-CN"/>
        </w:rPr>
      </w:pPr>
      <w:r w:rsidRPr="00831C1C">
        <w:rPr>
          <w:lang w:eastAsia="zh-CN"/>
        </w:rPr>
        <w:lastRenderedPageBreak/>
        <w:t>- приобретения, хранения, перевозки или сбыта заведомо незаконно заготовленной древесины (статья 8.28 КоАП РФ);</w:t>
      </w:r>
    </w:p>
    <w:p w:rsidR="00380A33" w:rsidRPr="00831C1C" w:rsidRDefault="00380A33" w:rsidP="00380A33">
      <w:pPr>
        <w:suppressAutoHyphens/>
        <w:autoSpaceDE w:val="0"/>
        <w:spacing w:line="360" w:lineRule="auto"/>
        <w:ind w:firstLine="709"/>
        <w:jc w:val="both"/>
        <w:rPr>
          <w:bCs/>
          <w:lang w:eastAsia="zh-CN"/>
        </w:rPr>
      </w:pPr>
      <w:r w:rsidRPr="00831C1C">
        <w:rPr>
          <w:lang w:eastAsia="zh-CN"/>
        </w:rPr>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380A33" w:rsidRPr="00831C1C" w:rsidRDefault="00380A33" w:rsidP="00380A33">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380A33" w:rsidRPr="00831C1C" w:rsidRDefault="00380A33" w:rsidP="00380A33">
      <w:pPr>
        <w:suppressAutoHyphens/>
        <w:autoSpaceDE w:val="0"/>
        <w:spacing w:line="360" w:lineRule="auto"/>
        <w:ind w:firstLine="709"/>
        <w:jc w:val="both"/>
        <w:rPr>
          <w:lang w:eastAsia="zh-CN"/>
        </w:rPr>
      </w:pPr>
      <w:r w:rsidRPr="00831C1C">
        <w:rPr>
          <w:lang w:eastAsia="zh-CN"/>
        </w:rPr>
        <w:t>- нарушения порядка учета древесины;</w:t>
      </w:r>
    </w:p>
    <w:p w:rsidR="00380A33" w:rsidRPr="00831C1C" w:rsidRDefault="00380A33" w:rsidP="00380A33">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380A33" w:rsidRPr="00831C1C" w:rsidRDefault="00380A33" w:rsidP="00380A33">
      <w:pPr>
        <w:suppressAutoHyphens/>
        <w:autoSpaceDE w:val="0"/>
        <w:spacing w:line="360" w:lineRule="auto"/>
        <w:ind w:firstLine="709"/>
        <w:jc w:val="both"/>
        <w:rPr>
          <w:lang w:eastAsia="zh-CN"/>
        </w:rPr>
      </w:pPr>
      <w:r w:rsidRPr="00831C1C">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380A33" w:rsidRPr="00831C1C" w:rsidRDefault="00380A33" w:rsidP="00380A33">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380A33" w:rsidRPr="00831C1C" w:rsidRDefault="00380A33" w:rsidP="00380A33">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380A33" w:rsidRPr="00831C1C" w:rsidRDefault="00380A33" w:rsidP="00380A33">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380A33" w:rsidRPr="00831C1C" w:rsidRDefault="00380A33" w:rsidP="00380A33">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нарушения правил санитарной безопасности в лесах;</w:t>
      </w:r>
    </w:p>
    <w:p w:rsidR="00380A33" w:rsidRPr="00831C1C" w:rsidRDefault="00380A33" w:rsidP="00380A33">
      <w:pPr>
        <w:suppressAutoHyphens/>
        <w:autoSpaceDE w:val="0"/>
        <w:spacing w:line="360" w:lineRule="auto"/>
        <w:ind w:firstLine="709"/>
        <w:jc w:val="both"/>
        <w:rPr>
          <w:lang w:eastAsia="zh-CN"/>
        </w:rPr>
      </w:pPr>
      <w:r w:rsidRPr="00831C1C">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380A33" w:rsidRPr="00831C1C" w:rsidRDefault="00380A33" w:rsidP="00380A33">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380A33" w:rsidRPr="00831C1C" w:rsidRDefault="00380A33" w:rsidP="00380A33">
      <w:pPr>
        <w:suppressAutoHyphens/>
        <w:autoSpaceDE w:val="0"/>
        <w:spacing w:line="360" w:lineRule="auto"/>
        <w:ind w:firstLine="709"/>
        <w:jc w:val="both"/>
        <w:rPr>
          <w:bCs/>
          <w:lang w:eastAsia="zh-CN"/>
        </w:rPr>
      </w:pPr>
      <w:r w:rsidRPr="00831C1C">
        <w:rPr>
          <w:color w:val="000000"/>
          <w:lang w:eastAsia="zh-CN"/>
        </w:rPr>
        <w:t>-</w:t>
      </w:r>
      <w:r w:rsidRPr="00831C1C">
        <w:rPr>
          <w:b/>
          <w:bCs/>
          <w:lang w:eastAsia="zh-CN"/>
        </w:rPr>
        <w:t xml:space="preserve"> </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380A33" w:rsidRPr="00831C1C" w:rsidRDefault="00380A33" w:rsidP="00380A33">
      <w:pPr>
        <w:suppressAutoHyphens/>
        <w:autoSpaceDE w:val="0"/>
        <w:spacing w:line="360" w:lineRule="auto"/>
        <w:ind w:firstLine="709"/>
        <w:jc w:val="both"/>
        <w:rPr>
          <w:lang w:eastAsia="zh-CN"/>
        </w:rPr>
      </w:pPr>
      <w:r w:rsidRPr="00831C1C">
        <w:rPr>
          <w:bCs/>
          <w:lang w:eastAsia="zh-CN"/>
        </w:rPr>
        <w:t>- в</w:t>
      </w:r>
      <w:r w:rsidRPr="00831C1C">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380A33" w:rsidRPr="00831C1C" w:rsidRDefault="00380A33" w:rsidP="00380A33">
      <w:pPr>
        <w:suppressAutoHyphens/>
        <w:autoSpaceDE w:val="0"/>
        <w:spacing w:line="360" w:lineRule="auto"/>
        <w:ind w:firstLine="709"/>
        <w:jc w:val="both"/>
        <w:rPr>
          <w:lang w:eastAsia="zh-CN"/>
        </w:rPr>
      </w:pPr>
      <w:r w:rsidRPr="00831C1C">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380A33" w:rsidRPr="00831C1C" w:rsidRDefault="00380A33" w:rsidP="00380A33">
      <w:pPr>
        <w:suppressAutoHyphens/>
        <w:autoSpaceDE w:val="0"/>
        <w:spacing w:line="360" w:lineRule="auto"/>
        <w:ind w:firstLine="709"/>
        <w:jc w:val="both"/>
        <w:rPr>
          <w:lang w:eastAsia="zh-CN"/>
        </w:rPr>
      </w:pPr>
      <w:r w:rsidRPr="00831C1C">
        <w:rPr>
          <w:lang w:eastAsia="zh-CN"/>
        </w:rPr>
        <w:lastRenderedPageBreak/>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380A33" w:rsidRPr="00831C1C" w:rsidRDefault="00380A33" w:rsidP="00380A33">
      <w:pPr>
        <w:suppressAutoHyphens/>
        <w:autoSpaceDE w:val="0"/>
        <w:spacing w:line="360" w:lineRule="auto"/>
        <w:ind w:firstLine="709"/>
        <w:jc w:val="both"/>
        <w:rPr>
          <w:lang w:eastAsia="zh-CN"/>
        </w:rPr>
      </w:pPr>
      <w:r w:rsidRPr="00831C1C">
        <w:rPr>
          <w:lang w:eastAsia="zh-CN"/>
        </w:rPr>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380A33" w:rsidRPr="00831C1C" w:rsidRDefault="00380A33" w:rsidP="00380A33">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5. Положением предусмотрено проведение следующих видов профилактических мероприятий:</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2) обобщение правоприменительной практики;</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380A33" w:rsidRPr="00831C1C" w:rsidRDefault="00380A33" w:rsidP="00380A33">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380A33" w:rsidRPr="00831C1C" w:rsidRDefault="00380A33" w:rsidP="00380A33">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t>информирование и консультирование в устной форме на собраниях и конференциях граждан.</w:t>
      </w:r>
    </w:p>
    <w:p w:rsidR="00380A33" w:rsidRPr="00831C1C" w:rsidRDefault="00380A33" w:rsidP="00380A33">
      <w:pPr>
        <w:pStyle w:val="ConsTitle"/>
        <w:widowControl/>
        <w:spacing w:line="240" w:lineRule="exact"/>
        <w:jc w:val="both"/>
        <w:rPr>
          <w:rFonts w:ascii="Times New Roman" w:hAnsi="Times New Roman" w:cs="Times New Roman"/>
          <w:i/>
          <w:iCs/>
          <w:color w:val="000000"/>
          <w:sz w:val="24"/>
          <w:szCs w:val="24"/>
        </w:rPr>
      </w:pPr>
    </w:p>
    <w:p w:rsidR="00380A33" w:rsidRPr="00831C1C" w:rsidRDefault="00380A33" w:rsidP="00380A33"/>
    <w:p w:rsidR="006F0E1E" w:rsidRDefault="006F0E1E">
      <w:pPr>
        <w:rPr>
          <w:b/>
          <w:bCs/>
          <w:color w:val="000000"/>
        </w:rPr>
      </w:pPr>
    </w:p>
    <w:p w:rsidR="00307413" w:rsidRDefault="00307413">
      <w:pPr>
        <w:rPr>
          <w:b/>
          <w:bCs/>
          <w:color w:val="000000"/>
        </w:rPr>
      </w:pPr>
    </w:p>
    <w:p w:rsidR="00380A33" w:rsidRPr="00662923" w:rsidRDefault="00380A33">
      <w:pPr>
        <w:rPr>
          <w:rFonts w:ascii="Times New Roman" w:hAnsi="Times New Roman" w:cs="Times New Roman"/>
          <w:sz w:val="28"/>
          <w:szCs w:val="28"/>
        </w:rPr>
      </w:pPr>
    </w:p>
    <w:sectPr w:rsidR="00380A33" w:rsidRPr="00662923" w:rsidSect="00264BBD">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41C" w:rsidRDefault="008F341C" w:rsidP="00662923">
      <w:pPr>
        <w:spacing w:after="0" w:line="240" w:lineRule="auto"/>
      </w:pPr>
      <w:r>
        <w:separator/>
      </w:r>
    </w:p>
  </w:endnote>
  <w:endnote w:type="continuationSeparator" w:id="1">
    <w:p w:rsidR="008F341C" w:rsidRDefault="008F341C" w:rsidP="00662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41C" w:rsidRDefault="008F341C" w:rsidP="00662923">
      <w:pPr>
        <w:spacing w:after="0" w:line="240" w:lineRule="auto"/>
      </w:pPr>
      <w:r>
        <w:separator/>
      </w:r>
    </w:p>
  </w:footnote>
  <w:footnote w:type="continuationSeparator" w:id="1">
    <w:p w:rsidR="008F341C" w:rsidRDefault="008F341C" w:rsidP="006629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607F"/>
    <w:rsid w:val="00103E97"/>
    <w:rsid w:val="00264BBD"/>
    <w:rsid w:val="00294ECE"/>
    <w:rsid w:val="002E0D7B"/>
    <w:rsid w:val="00307413"/>
    <w:rsid w:val="00380A33"/>
    <w:rsid w:val="003F0936"/>
    <w:rsid w:val="004D5BEE"/>
    <w:rsid w:val="00562280"/>
    <w:rsid w:val="005B00B6"/>
    <w:rsid w:val="005D179A"/>
    <w:rsid w:val="00662923"/>
    <w:rsid w:val="006832C6"/>
    <w:rsid w:val="006F0E1E"/>
    <w:rsid w:val="007D11B7"/>
    <w:rsid w:val="008007A8"/>
    <w:rsid w:val="00891C0B"/>
    <w:rsid w:val="008F341C"/>
    <w:rsid w:val="0099513D"/>
    <w:rsid w:val="00A543F0"/>
    <w:rsid w:val="00B14DD0"/>
    <w:rsid w:val="00B72268"/>
    <w:rsid w:val="00BD200C"/>
    <w:rsid w:val="00C9691E"/>
    <w:rsid w:val="00CB607F"/>
    <w:rsid w:val="00D15A7D"/>
    <w:rsid w:val="00D161E1"/>
    <w:rsid w:val="00DB2E17"/>
    <w:rsid w:val="00E7177D"/>
    <w:rsid w:val="00F01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9513D"/>
  </w:style>
  <w:style w:type="paragraph" w:styleId="a4">
    <w:name w:val="No Spacing"/>
    <w:uiPriority w:val="99"/>
    <w:qFormat/>
    <w:rsid w:val="00662923"/>
    <w:pPr>
      <w:suppressAutoHyphens/>
      <w:spacing w:after="0" w:line="240" w:lineRule="auto"/>
    </w:pPr>
    <w:rPr>
      <w:rFonts w:ascii="Times New Roman" w:eastAsia="Calibri" w:hAnsi="Times New Roman" w:cs="Times New Roman"/>
      <w:sz w:val="28"/>
      <w:lang w:eastAsia="zh-CN"/>
    </w:rPr>
  </w:style>
  <w:style w:type="paragraph" w:styleId="a5">
    <w:name w:val="header"/>
    <w:basedOn w:val="a"/>
    <w:link w:val="a6"/>
    <w:uiPriority w:val="99"/>
    <w:semiHidden/>
    <w:unhideWhenUsed/>
    <w:rsid w:val="0066292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62923"/>
  </w:style>
  <w:style w:type="paragraph" w:styleId="a7">
    <w:name w:val="footer"/>
    <w:basedOn w:val="a"/>
    <w:link w:val="a8"/>
    <w:uiPriority w:val="99"/>
    <w:semiHidden/>
    <w:unhideWhenUsed/>
    <w:rsid w:val="0066292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2923"/>
  </w:style>
  <w:style w:type="character" w:styleId="a9">
    <w:name w:val="Hyperlink"/>
    <w:basedOn w:val="a0"/>
    <w:uiPriority w:val="99"/>
    <w:rsid w:val="006F0E1E"/>
    <w:rPr>
      <w:rFonts w:cs="Times New Roman"/>
      <w:color w:val="0000FF"/>
      <w:u w:val="single"/>
    </w:rPr>
  </w:style>
  <w:style w:type="paragraph" w:customStyle="1" w:styleId="ConsPlusTitle">
    <w:name w:val="ConsPlusTitle"/>
    <w:uiPriority w:val="99"/>
    <w:rsid w:val="006F0E1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6F0E1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uiPriority w:val="99"/>
    <w:rsid w:val="006F0E1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6F0E1E"/>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uiPriority w:val="99"/>
    <w:rsid w:val="006F0E1E"/>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semiHidden/>
    <w:unhideWhenUsed/>
    <w:rsid w:val="006F0E1E"/>
    <w:pPr>
      <w:spacing w:line="240" w:lineRule="auto"/>
    </w:pPr>
    <w:rPr>
      <w:sz w:val="20"/>
      <w:szCs w:val="20"/>
    </w:rPr>
  </w:style>
  <w:style w:type="character" w:customStyle="1" w:styleId="ab">
    <w:name w:val="Текст примечания Знак"/>
    <w:basedOn w:val="a0"/>
    <w:link w:val="aa"/>
    <w:uiPriority w:val="99"/>
    <w:semiHidden/>
    <w:rsid w:val="006F0E1E"/>
    <w:rPr>
      <w:sz w:val="20"/>
      <w:szCs w:val="20"/>
    </w:rPr>
  </w:style>
  <w:style w:type="paragraph" w:styleId="ac">
    <w:name w:val="annotation subject"/>
    <w:basedOn w:val="aa"/>
    <w:next w:val="aa"/>
    <w:link w:val="ad"/>
    <w:uiPriority w:val="99"/>
    <w:semiHidden/>
    <w:rsid w:val="006F0E1E"/>
    <w:pPr>
      <w:spacing w:after="0"/>
    </w:pPr>
    <w:rPr>
      <w:rFonts w:ascii="Times New Roman" w:eastAsia="Times New Roman" w:hAnsi="Times New Roman" w:cs="Times New Roman"/>
      <w:b/>
      <w:bCs/>
      <w:lang w:eastAsia="ru-RU"/>
    </w:rPr>
  </w:style>
  <w:style w:type="character" w:customStyle="1" w:styleId="ad">
    <w:name w:val="Тема примечания Знак"/>
    <w:basedOn w:val="ab"/>
    <w:link w:val="ac"/>
    <w:uiPriority w:val="99"/>
    <w:semiHidden/>
    <w:rsid w:val="006F0E1E"/>
    <w:rPr>
      <w:rFonts w:ascii="Times New Roman" w:eastAsia="Times New Roman" w:hAnsi="Times New Roman" w:cs="Times New Roman"/>
      <w:b/>
      <w:bCs/>
      <w:lang w:eastAsia="ru-RU"/>
    </w:rPr>
  </w:style>
  <w:style w:type="paragraph" w:styleId="2">
    <w:name w:val="Body Text 2"/>
    <w:basedOn w:val="a"/>
    <w:link w:val="20"/>
    <w:uiPriority w:val="99"/>
    <w:rsid w:val="006F0E1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6F0E1E"/>
    <w:rPr>
      <w:rFonts w:ascii="Times New Roman" w:eastAsia="Times New Roman" w:hAnsi="Times New Roman" w:cs="Times New Roman"/>
      <w:sz w:val="24"/>
      <w:szCs w:val="24"/>
      <w:lang w:eastAsia="ru-RU"/>
    </w:rPr>
  </w:style>
  <w:style w:type="paragraph" w:customStyle="1" w:styleId="ConsNonformat">
    <w:name w:val="ConsNonformat"/>
    <w:rsid w:val="004D5BEE"/>
    <w:pPr>
      <w:widowControl w:val="0"/>
      <w:spacing w:after="0" w:line="240" w:lineRule="auto"/>
    </w:pPr>
    <w:rPr>
      <w:rFonts w:ascii="Courier New" w:eastAsia="Times New Roman" w:hAnsi="Courier New" w:cs="Times New Roman"/>
      <w:sz w:val="20"/>
      <w:szCs w:val="20"/>
      <w:lang w:eastAsia="ru-RU"/>
    </w:rPr>
  </w:style>
  <w:style w:type="paragraph" w:styleId="ae">
    <w:name w:val="Body Text"/>
    <w:basedOn w:val="a"/>
    <w:link w:val="af"/>
    <w:uiPriority w:val="99"/>
    <w:semiHidden/>
    <w:unhideWhenUsed/>
    <w:rsid w:val="00264BBD"/>
    <w:pPr>
      <w:spacing w:after="120"/>
    </w:pPr>
  </w:style>
  <w:style w:type="character" w:customStyle="1" w:styleId="af">
    <w:name w:val="Основной текст Знак"/>
    <w:basedOn w:val="a0"/>
    <w:link w:val="ae"/>
    <w:uiPriority w:val="99"/>
    <w:semiHidden/>
    <w:rsid w:val="00264BBD"/>
  </w:style>
  <w:style w:type="paragraph" w:customStyle="1" w:styleId="s16">
    <w:name w:val="s_16"/>
    <w:basedOn w:val="a"/>
    <w:uiPriority w:val="99"/>
    <w:rsid w:val="00264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4">
    <w:name w:val="s44"/>
    <w:basedOn w:val="a"/>
    <w:rsid w:val="00264BB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5B00B6"/>
    <w:rPr>
      <w:rFonts w:ascii="Arial" w:eastAsia="Times New Roman" w:hAnsi="Arial" w:cs="Arial"/>
      <w:sz w:val="20"/>
      <w:szCs w:val="20"/>
      <w:lang w:eastAsia="zh-CN"/>
    </w:rPr>
  </w:style>
  <w:style w:type="paragraph" w:customStyle="1" w:styleId="10">
    <w:name w:val="Абзац списка1"/>
    <w:basedOn w:val="a"/>
    <w:link w:val="ListParagraphChar"/>
    <w:rsid w:val="005B00B6"/>
    <w:pPr>
      <w:widowControl w:val="0"/>
      <w:spacing w:after="0" w:line="240" w:lineRule="auto"/>
      <w:ind w:left="720"/>
    </w:pPr>
    <w:rPr>
      <w:rFonts w:ascii="Arial" w:eastAsia="Times New Roman" w:hAnsi="Arial" w:cs="Times New Roman"/>
      <w:sz w:val="20"/>
      <w:szCs w:val="20"/>
      <w:lang w:eastAsia="ru-RU"/>
    </w:rPr>
  </w:style>
  <w:style w:type="character" w:customStyle="1" w:styleId="ListParagraphChar">
    <w:name w:val="List Paragraph Char"/>
    <w:link w:val="10"/>
    <w:locked/>
    <w:rsid w:val="005B00B6"/>
    <w:rPr>
      <w:rFonts w:ascii="Arial" w:eastAsia="Times New Roman" w:hAnsi="Arial" w:cs="Times New Roman"/>
      <w:sz w:val="20"/>
      <w:szCs w:val="20"/>
      <w:lang w:eastAsia="ru-RU"/>
    </w:rPr>
  </w:style>
  <w:style w:type="paragraph" w:customStyle="1" w:styleId="s4">
    <w:name w:val="s4"/>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7">
    <w:name w:val="s7"/>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10">
    <w:name w:val="s10"/>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3">
    <w:name w:val="s33"/>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40">
    <w:name w:val="s40"/>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56">
    <w:name w:val="s56"/>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59">
    <w:name w:val="s59"/>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61">
    <w:name w:val="s61"/>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62">
    <w:name w:val="s62"/>
    <w:basedOn w:val="a"/>
    <w:rsid w:val="0030741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basedOn w:val="a0"/>
    <w:rsid w:val="00307413"/>
  </w:style>
  <w:style w:type="character" w:customStyle="1" w:styleId="s11">
    <w:name w:val="s11"/>
    <w:basedOn w:val="a0"/>
    <w:rsid w:val="00307413"/>
  </w:style>
  <w:style w:type="character" w:customStyle="1" w:styleId="s58">
    <w:name w:val="s58"/>
    <w:basedOn w:val="a0"/>
    <w:rsid w:val="00307413"/>
  </w:style>
  <w:style w:type="character" w:customStyle="1" w:styleId="s67">
    <w:name w:val="s67"/>
    <w:basedOn w:val="a0"/>
    <w:rsid w:val="00307413"/>
  </w:style>
  <w:style w:type="character" w:customStyle="1" w:styleId="s68">
    <w:name w:val="s68"/>
    <w:basedOn w:val="a0"/>
    <w:rsid w:val="00307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9513D"/>
  </w:style>
</w:styles>
</file>

<file path=word/webSettings.xml><?xml version="1.0" encoding="utf-8"?>
<w:webSettings xmlns:r="http://schemas.openxmlformats.org/officeDocument/2006/relationships" xmlns:w="http://schemas.openxmlformats.org/wordprocessingml/2006/main">
  <w:divs>
    <w:div w:id="7267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1F5643-3AEB-4438-9333-2E47F2A9D0E7"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login.consultant.ru/link/?req=doc&amp;base=LAW&amp;n=378980&amp;date=25.06.2021&amp;demo=1&amp;dst=100014&amp;fld=134"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843B-11EF-48CA-B8A5-2C20B937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7839</Words>
  <Characters>44683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777</cp:lastModifiedBy>
  <cp:revision>15</cp:revision>
  <dcterms:created xsi:type="dcterms:W3CDTF">2024-06-13T05:24:00Z</dcterms:created>
  <dcterms:modified xsi:type="dcterms:W3CDTF">2024-06-18T03:02:00Z</dcterms:modified>
</cp:coreProperties>
</file>