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D4" w:rsidRDefault="005719D4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</w:t>
      </w:r>
      <w:r w:rsidR="00C011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(проект)</w:t>
      </w:r>
    </w:p>
    <w:p w:rsidR="005719D4" w:rsidRDefault="005719D4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2D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СОВЕТ ДЕПУТАТОВ </w:t>
      </w:r>
    </w:p>
    <w:p w:rsidR="00863DBE" w:rsidRPr="001B2DB4" w:rsidRDefault="001C68F1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КОЧНЕВСКОГО СЕЛЬСОВЕТА </w:t>
      </w:r>
      <w:r w:rsidR="002B353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ТАТАРСКОГО РАЙОНА</w:t>
      </w:r>
      <w:r w:rsidR="00863DBE" w:rsidRPr="001B2D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НОВОСИБИРСКОЙ ОБЛАСТИ</w:t>
      </w:r>
    </w:p>
    <w:p w:rsidR="00863DBE" w:rsidRPr="001B2DB4" w:rsidRDefault="001C68F1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(шестого</w:t>
      </w:r>
      <w:r w:rsidR="00863DBE" w:rsidRPr="001B2DB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созыва)</w:t>
      </w: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 №</w:t>
      </w:r>
      <w:r w:rsidR="00471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16 </w:t>
      </w: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B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71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четвертой </w:t>
      </w:r>
      <w:r w:rsidRPr="001B2DB4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и)</w:t>
      </w:r>
    </w:p>
    <w:p w:rsidR="00863DBE" w:rsidRPr="001B2DB4" w:rsidRDefault="00863DBE" w:rsidP="00863DB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3DBE" w:rsidRPr="001B2DB4" w:rsidRDefault="0071008D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25.11.</w:t>
      </w:r>
      <w:r w:rsidR="00F03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="00863DBE" w:rsidRPr="001B2DB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63D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3DBE" w:rsidRPr="001B2DB4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1B2DB4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1B2DB4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1B2DB4" w:rsidRDefault="00863DBE" w:rsidP="00F03B47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F03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передаче осуществления части полномочий по решению вопросов местного значения </w:t>
      </w:r>
      <w:r w:rsidR="009C0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Кочневского сельсовета Татарского района </w:t>
      </w:r>
      <w:r w:rsidR="00F03B4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органам местного самоуправления Татарского района</w:t>
      </w:r>
      <w:r w:rsidR="00F455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2021</w:t>
      </w:r>
      <w:bookmarkStart w:id="0" w:name="_GoBack"/>
      <w:bookmarkEnd w:id="0"/>
      <w:r w:rsidR="00571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863DBE" w:rsidRPr="001B2DB4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1B2DB4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440EEC" w:rsidRDefault="00863DBE" w:rsidP="00863DB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</w:t>
      </w:r>
      <w:r w:rsidR="000E56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Бюджетным кодексом Российской Федерации,</w:t>
      </w: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 законом</w:t>
      </w:r>
      <w:r w:rsidR="00571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№131-ФЗ</w:t>
      </w: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</w:t>
      </w:r>
      <w:r w:rsidR="000E56C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</w:t>
      </w:r>
      <w:r w:rsidR="009C0A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ции», Уставом  администрации Кочневского сельсовета Татарского района </w:t>
      </w: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области, С</w:t>
      </w:r>
      <w:r w:rsidR="00571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 депутатов </w:t>
      </w:r>
      <w:r w:rsidR="001C68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Кочневского сельсовета</w:t>
      </w:r>
      <w:r w:rsidR="00571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 </w:t>
      </w:r>
    </w:p>
    <w:p w:rsidR="00863DBE" w:rsidRDefault="00863DBE" w:rsidP="00863DB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РЕШИЛ:</w:t>
      </w:r>
    </w:p>
    <w:p w:rsidR="00F03B47" w:rsidRPr="00C16DE3" w:rsidRDefault="009C0A0B" w:rsidP="00DC7F27">
      <w:pPr>
        <w:pStyle w:val="a3"/>
        <w:numPr>
          <w:ilvl w:val="0"/>
          <w:numId w:val="1"/>
        </w:numPr>
        <w:spacing w:after="0" w:line="240" w:lineRule="auto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Кочневского сельсовета </w:t>
      </w:r>
      <w:r w:rsidR="005719D4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B47" w:rsidRP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передать администрации Татарск</w:t>
      </w:r>
      <w:r w:rsidR="00C16DE3" w:rsidRP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</w:t>
      </w:r>
      <w:r w:rsidR="00F03B47" w:rsidRP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своих полномочий </w:t>
      </w:r>
      <w:r w:rsidR="009907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</w:t>
      </w:r>
      <w:r w:rsidR="00571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F03B47" w:rsidRP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осуществлению муниципального финансового контроля </w:t>
      </w:r>
      <w:r w:rsidR="00C16DE3" w:rsidRP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следующих внутренних бюджетных процедур, а именно:</w:t>
      </w:r>
    </w:p>
    <w:p w:rsidR="00C16DE3" w:rsidRPr="005719D4" w:rsidRDefault="00C16DE3" w:rsidP="00DC7F27">
      <w:pPr>
        <w:shd w:val="clear" w:color="auto" w:fill="FFFFFF"/>
        <w:spacing w:after="0" w:line="240" w:lineRule="auto"/>
        <w:ind w:left="284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соблюдением бюджетного законодательства и иных нормативных правовых актов, регулирующих бюджетные правоотношения;</w:t>
      </w:r>
    </w:p>
    <w:p w:rsidR="00C16DE3" w:rsidRPr="005719D4" w:rsidRDefault="00C16DE3" w:rsidP="00DC7F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9D4">
        <w:rPr>
          <w:rFonts w:ascii="Times New Roman" w:eastAsia="Times New Roman" w:hAnsi="Times New Roman" w:cs="Times New Roman"/>
          <w:sz w:val="28"/>
          <w:szCs w:val="28"/>
        </w:rPr>
        <w:t xml:space="preserve">    -контроль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  <w:bookmarkStart w:id="1" w:name="dst4966"/>
      <w:bookmarkEnd w:id="1"/>
    </w:p>
    <w:p w:rsidR="00C16DE3" w:rsidRPr="005719D4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19D4">
        <w:rPr>
          <w:rFonts w:ascii="Times New Roman" w:eastAsia="Times New Roman" w:hAnsi="Times New Roman" w:cs="Times New Roman"/>
          <w:sz w:val="28"/>
          <w:szCs w:val="28"/>
        </w:rPr>
        <w:t xml:space="preserve">  -контроль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C16DE3" w:rsidRPr="005719D4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dst4967"/>
      <w:bookmarkEnd w:id="2"/>
      <w:r w:rsidRPr="005719D4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proofErr w:type="gramStart"/>
      <w:r w:rsidRPr="005719D4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5719D4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</w:t>
      </w:r>
      <w:r w:rsidR="005719D4">
        <w:rPr>
          <w:rFonts w:ascii="Times New Roman" w:eastAsia="Times New Roman" w:hAnsi="Times New Roman" w:cs="Times New Roman"/>
          <w:sz w:val="28"/>
          <w:szCs w:val="28"/>
        </w:rPr>
        <w:t>учаях, предусмотренных Бюджетным  к</w:t>
      </w:r>
      <w:r w:rsidRPr="005719D4">
        <w:rPr>
          <w:rFonts w:ascii="Times New Roman" w:eastAsia="Times New Roman" w:hAnsi="Times New Roman" w:cs="Times New Roman"/>
          <w:sz w:val="28"/>
          <w:szCs w:val="28"/>
        </w:rPr>
        <w:t>одексом</w:t>
      </w:r>
      <w:r w:rsidR="005719D4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Pr="005719D4">
        <w:rPr>
          <w:rFonts w:ascii="Times New Roman" w:eastAsia="Times New Roman" w:hAnsi="Times New Roman" w:cs="Times New Roman"/>
          <w:sz w:val="28"/>
          <w:szCs w:val="28"/>
        </w:rPr>
        <w:t>, условий договоров (соглашений), заключенных в ц</w:t>
      </w:r>
      <w:r w:rsidR="005719D4">
        <w:rPr>
          <w:rFonts w:ascii="Times New Roman" w:eastAsia="Times New Roman" w:hAnsi="Times New Roman" w:cs="Times New Roman"/>
          <w:sz w:val="28"/>
          <w:szCs w:val="28"/>
        </w:rPr>
        <w:t>елях исполнения муниципальных</w:t>
      </w:r>
      <w:r w:rsidRPr="005719D4">
        <w:rPr>
          <w:rFonts w:ascii="Times New Roman" w:eastAsia="Times New Roman" w:hAnsi="Times New Roman" w:cs="Times New Roman"/>
          <w:sz w:val="28"/>
          <w:szCs w:val="28"/>
        </w:rPr>
        <w:t xml:space="preserve"> контрактов;</w:t>
      </w:r>
    </w:p>
    <w:p w:rsidR="00C16DE3" w:rsidRPr="005719D4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dst4968"/>
      <w:bookmarkEnd w:id="3"/>
      <w:r w:rsidRPr="005719D4">
        <w:rPr>
          <w:rFonts w:ascii="Times New Roman" w:eastAsia="Times New Roman" w:hAnsi="Times New Roman" w:cs="Times New Roman"/>
          <w:sz w:val="28"/>
          <w:szCs w:val="28"/>
        </w:rPr>
        <w:t>-контроль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</w:t>
      </w:r>
      <w:r w:rsidR="005719D4">
        <w:rPr>
          <w:rFonts w:ascii="Times New Roman" w:eastAsia="Times New Roman" w:hAnsi="Times New Roman" w:cs="Times New Roman"/>
          <w:sz w:val="28"/>
          <w:szCs w:val="28"/>
        </w:rPr>
        <w:t>етов о реализации государственных (</w:t>
      </w:r>
      <w:r w:rsidRPr="005719D4">
        <w:rPr>
          <w:rFonts w:ascii="Times New Roman" w:eastAsia="Times New Roman" w:hAnsi="Times New Roman" w:cs="Times New Roman"/>
          <w:sz w:val="28"/>
          <w:szCs w:val="28"/>
        </w:rPr>
        <w:t>муниципальных) программ, отчетов об исполнении государственных (муниципальных) заданий, отчетов о достижении значений показателей результативности предоставления средств из бюджета;</w:t>
      </w:r>
    </w:p>
    <w:p w:rsidR="00C16DE3" w:rsidRPr="005719D4" w:rsidRDefault="00C16DE3" w:rsidP="00C16D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dst5015"/>
      <w:bookmarkEnd w:id="4"/>
      <w:r w:rsidRPr="005719D4">
        <w:rPr>
          <w:rFonts w:ascii="Times New Roman" w:eastAsia="Times New Roman" w:hAnsi="Times New Roman" w:cs="Times New Roman"/>
          <w:sz w:val="28"/>
          <w:szCs w:val="28"/>
        </w:rPr>
        <w:t>-контроль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 xml:space="preserve">  -за соблюдением требований к обоснованию закупок и обоснованности закупок;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соблюдением правил нормирования в сфере закупок;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обоснованием начальной (максимальной) цены контракта, цены контракта, заключаемого с единственным поставщиком (подрядчиком, исполнителем) включённой в план-график поселения;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применением мер ответственности и совершением иных действий в случае нарушения поставщиком (подрядчиком, исполнителем) условий контракта;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соответствием поставленного товара, выполненной работы (её результата) или оказанной услуги условием контракта;</w:t>
      </w:r>
    </w:p>
    <w:p w:rsidR="00C16DE3" w:rsidRPr="005719D4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-за своевременностью, полнотой и достоверностью отражения в документах учёта поставленного товара, выполненной работы (её результата) или оказанной услуги;</w:t>
      </w:r>
    </w:p>
    <w:p w:rsidR="00C16DE3" w:rsidRPr="00C16DE3" w:rsidRDefault="00C16DE3" w:rsidP="00C16DE3">
      <w:pPr>
        <w:shd w:val="clear" w:color="auto" w:fill="FFFFFF"/>
        <w:spacing w:after="0" w:line="240" w:lineRule="auto"/>
        <w:jc w:val="both"/>
        <w:outlineLvl w:val="3"/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</w:pPr>
      <w:r w:rsidRPr="005719D4">
        <w:rPr>
          <w:rFonts w:ascii="Times New Roman CYR" w:eastAsia="Times New Roman" w:hAnsi="Times New Roman CYR" w:cs="Arial"/>
          <w:bCs/>
          <w:sz w:val="28"/>
          <w:szCs w:val="28"/>
          <w:lang w:eastAsia="ru-RU"/>
        </w:rPr>
        <w:t>- за соответствием использования поставленного товара, выполненной работы (её результата) или оказанной услуги целям осуществления закупки.</w:t>
      </w:r>
    </w:p>
    <w:p w:rsidR="00FE6747" w:rsidRPr="00FE6747" w:rsidRDefault="00C16DE3" w:rsidP="00FE6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719D4">
        <w:rPr>
          <w:rFonts w:ascii="Times New Roman" w:hAnsi="Times New Roman" w:cs="Times New Roman"/>
          <w:sz w:val="28"/>
          <w:szCs w:val="28"/>
        </w:rPr>
        <w:t>Объём межбюджетных трансфертов на исполнение администрацией Татарского района час</w:t>
      </w:r>
      <w:r w:rsidR="0099075A">
        <w:rPr>
          <w:rFonts w:ascii="Times New Roman" w:hAnsi="Times New Roman" w:cs="Times New Roman"/>
          <w:sz w:val="28"/>
          <w:szCs w:val="28"/>
        </w:rPr>
        <w:t>ти переданных полномочий на 2021</w:t>
      </w:r>
      <w:r w:rsidR="00812E37">
        <w:rPr>
          <w:rFonts w:ascii="Times New Roman" w:hAnsi="Times New Roman" w:cs="Times New Roman"/>
          <w:sz w:val="28"/>
          <w:szCs w:val="28"/>
        </w:rPr>
        <w:t xml:space="preserve"> год составляет 13,5</w:t>
      </w:r>
      <w:r w:rsidR="005719D4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63DBE" w:rsidRPr="00440EEC" w:rsidRDefault="00FE6747" w:rsidP="00C16D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6747">
        <w:rPr>
          <w:rFonts w:ascii="Times New Roman" w:hAnsi="Times New Roman" w:cs="Times New Roman"/>
          <w:sz w:val="28"/>
          <w:szCs w:val="28"/>
        </w:rPr>
        <w:t xml:space="preserve">3. Направить настоящее решение и проект указанного Соглашения </w:t>
      </w:r>
      <w:r w:rsidR="00C011CF"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r w:rsidRPr="00FE6747">
        <w:rPr>
          <w:rFonts w:ascii="Times New Roman" w:hAnsi="Times New Roman" w:cs="Times New Roman"/>
          <w:sz w:val="28"/>
          <w:szCs w:val="28"/>
        </w:rPr>
        <w:t xml:space="preserve"> Татарского  района для рассмотрения и принятия решения.</w:t>
      </w:r>
      <w:r w:rsidRPr="006C21B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863DBE" w:rsidRPr="00440E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</w:t>
      </w:r>
      <w:r w:rsidR="00C16DE3">
        <w:rPr>
          <w:rFonts w:ascii="Times New Roman" w:eastAsia="Times New Roman" w:hAnsi="Times New Roman" w:cs="Times New Roman"/>
          <w:sz w:val="28"/>
          <w:szCs w:val="28"/>
          <w:lang w:eastAsia="ru-RU"/>
        </w:rPr>
        <w:t>оящее решение вступает в силу с</w:t>
      </w:r>
      <w:r w:rsidR="00C011CF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опубликования в «</w:t>
      </w:r>
      <w:proofErr w:type="spellStart"/>
      <w:r w:rsidR="00C011C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Кочневском</w:t>
      </w:r>
      <w:proofErr w:type="spellEnd"/>
      <w:r w:rsidR="00C01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вестнике».</w:t>
      </w:r>
    </w:p>
    <w:p w:rsidR="00863DBE" w:rsidRPr="00440EEC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Pr="00440EEC" w:rsidRDefault="00863DBE" w:rsidP="00863D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3DBE" w:rsidRDefault="00C011CF" w:rsidP="00863D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Кочневского сельсовета</w:t>
      </w:r>
    </w:p>
    <w:p w:rsidR="00C011CF" w:rsidRDefault="00C011CF" w:rsidP="00863DB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Татарского района  Новосибирской области                              Н.А.Гридина </w:t>
      </w:r>
    </w:p>
    <w:p w:rsidR="00186814" w:rsidRDefault="00186814" w:rsidP="00863DBE"/>
    <w:p w:rsidR="00863DBE" w:rsidRDefault="00186814" w:rsidP="00863D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Кочневского сельсовета                                                     П.М.Гридин</w:t>
      </w:r>
    </w:p>
    <w:p w:rsidR="00863DBE" w:rsidRDefault="00863DBE" w:rsidP="00863DBE">
      <w:pPr>
        <w:rPr>
          <w:rFonts w:ascii="Times New Roman" w:hAnsi="Times New Roman" w:cs="Times New Roman"/>
          <w:sz w:val="28"/>
          <w:szCs w:val="28"/>
        </w:rPr>
      </w:pPr>
    </w:p>
    <w:p w:rsidR="009063A0" w:rsidRDefault="009063A0"/>
    <w:sectPr w:rsidR="009063A0" w:rsidSect="00CF0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37EAB"/>
    <w:multiLevelType w:val="hybridMultilevel"/>
    <w:tmpl w:val="FDB8278E"/>
    <w:lvl w:ilvl="0" w:tplc="22C6906C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402F"/>
    <w:rsid w:val="000E56CA"/>
    <w:rsid w:val="00186814"/>
    <w:rsid w:val="001C68F1"/>
    <w:rsid w:val="002B3536"/>
    <w:rsid w:val="003C48F8"/>
    <w:rsid w:val="0047127E"/>
    <w:rsid w:val="005719D4"/>
    <w:rsid w:val="0071008D"/>
    <w:rsid w:val="007A5AAF"/>
    <w:rsid w:val="00812E37"/>
    <w:rsid w:val="00863DBE"/>
    <w:rsid w:val="009063A0"/>
    <w:rsid w:val="0099075A"/>
    <w:rsid w:val="009C0A0B"/>
    <w:rsid w:val="00BB2192"/>
    <w:rsid w:val="00BC3268"/>
    <w:rsid w:val="00BF0591"/>
    <w:rsid w:val="00C011CF"/>
    <w:rsid w:val="00C16DE3"/>
    <w:rsid w:val="00CF0D40"/>
    <w:rsid w:val="00D5058D"/>
    <w:rsid w:val="00DC7F27"/>
    <w:rsid w:val="00F03B47"/>
    <w:rsid w:val="00F455CC"/>
    <w:rsid w:val="00FA604C"/>
    <w:rsid w:val="00FE402F"/>
    <w:rsid w:val="00FE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B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6D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777</cp:lastModifiedBy>
  <cp:revision>22</cp:revision>
  <cp:lastPrinted>2020-11-26T05:16:00Z</cp:lastPrinted>
  <dcterms:created xsi:type="dcterms:W3CDTF">2020-01-20T07:30:00Z</dcterms:created>
  <dcterms:modified xsi:type="dcterms:W3CDTF">2020-11-26T05:17:00Z</dcterms:modified>
</cp:coreProperties>
</file>