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3EC" w:rsidRPr="002140C3" w:rsidRDefault="00BA53EC" w:rsidP="00BA53E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140C3">
        <w:rPr>
          <w:rFonts w:ascii="Arial" w:hAnsi="Arial" w:cs="Arial"/>
          <w:b/>
          <w:sz w:val="24"/>
          <w:szCs w:val="24"/>
        </w:rPr>
        <w:t xml:space="preserve">АДМИНИСТРАЦИЯ </w:t>
      </w:r>
      <w:r w:rsidR="00C45CCD">
        <w:rPr>
          <w:rFonts w:ascii="Arial" w:hAnsi="Arial" w:cs="Arial"/>
          <w:b/>
          <w:sz w:val="24"/>
          <w:szCs w:val="24"/>
        </w:rPr>
        <w:t>КОЧНЕВСКОГО</w:t>
      </w:r>
      <w:r w:rsidRPr="002140C3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BA53EC" w:rsidRDefault="00BA53EC" w:rsidP="006918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140C3">
        <w:rPr>
          <w:rFonts w:ascii="Arial" w:hAnsi="Arial" w:cs="Arial"/>
          <w:b/>
          <w:sz w:val="24"/>
          <w:szCs w:val="24"/>
        </w:rPr>
        <w:t>ТАТАРСКОГО РАЙОНА НОВОСИБИРСКОЙ ОБЛАСТИ</w:t>
      </w:r>
    </w:p>
    <w:p w:rsidR="00691864" w:rsidRPr="002140C3" w:rsidRDefault="00691864" w:rsidP="006918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A53EC" w:rsidRDefault="00BA53EC" w:rsidP="006918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140C3">
        <w:rPr>
          <w:rFonts w:ascii="Arial" w:hAnsi="Arial" w:cs="Arial"/>
          <w:b/>
          <w:sz w:val="24"/>
          <w:szCs w:val="24"/>
        </w:rPr>
        <w:t>ПОСТАНОВЛЕНИЕ</w:t>
      </w:r>
    </w:p>
    <w:p w:rsidR="00C45CCD" w:rsidRDefault="00C45CCD" w:rsidP="006918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C45CCD" w:rsidRPr="002140C3" w:rsidRDefault="00C45CCD" w:rsidP="006918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A53EC" w:rsidRDefault="00691864" w:rsidP="006918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C45CCD">
        <w:rPr>
          <w:rFonts w:ascii="Arial" w:hAnsi="Arial" w:cs="Arial"/>
          <w:sz w:val="24"/>
          <w:szCs w:val="24"/>
        </w:rPr>
        <w:t>23</w:t>
      </w:r>
      <w:r w:rsidR="00BA53EC" w:rsidRPr="002140C3">
        <w:rPr>
          <w:rFonts w:ascii="Arial" w:hAnsi="Arial" w:cs="Arial"/>
          <w:sz w:val="24"/>
          <w:szCs w:val="24"/>
        </w:rPr>
        <w:t>.10.2</w:t>
      </w:r>
      <w:r>
        <w:rPr>
          <w:rFonts w:ascii="Arial" w:hAnsi="Arial" w:cs="Arial"/>
          <w:sz w:val="24"/>
          <w:szCs w:val="24"/>
        </w:rPr>
        <w:t>0</w:t>
      </w:r>
      <w:r w:rsidR="00C45CCD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>г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 </w:t>
      </w:r>
      <w:r w:rsidR="00BA53EC" w:rsidRPr="002140C3">
        <w:rPr>
          <w:rFonts w:ascii="Arial" w:hAnsi="Arial" w:cs="Arial"/>
          <w:sz w:val="24"/>
          <w:szCs w:val="24"/>
        </w:rPr>
        <w:t xml:space="preserve">  с. </w:t>
      </w:r>
      <w:proofErr w:type="spellStart"/>
      <w:r w:rsidR="00C45CCD">
        <w:rPr>
          <w:rFonts w:ascii="Arial" w:hAnsi="Arial" w:cs="Arial"/>
          <w:sz w:val="24"/>
          <w:szCs w:val="24"/>
        </w:rPr>
        <w:t>Кочневка</w:t>
      </w:r>
      <w:proofErr w:type="spellEnd"/>
      <w:r w:rsidR="00BA53EC" w:rsidRPr="002140C3">
        <w:rPr>
          <w:rFonts w:ascii="Arial" w:hAnsi="Arial" w:cs="Arial"/>
          <w:sz w:val="24"/>
          <w:szCs w:val="24"/>
        </w:rPr>
        <w:t xml:space="preserve">                                            № </w:t>
      </w:r>
      <w:r w:rsidR="00C45CCD">
        <w:rPr>
          <w:rFonts w:ascii="Arial" w:hAnsi="Arial" w:cs="Arial"/>
          <w:sz w:val="24"/>
          <w:szCs w:val="24"/>
        </w:rPr>
        <w:t>59</w:t>
      </w:r>
    </w:p>
    <w:p w:rsidR="00691864" w:rsidRPr="002140C3" w:rsidRDefault="00691864" w:rsidP="006918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A53EC" w:rsidRPr="002140C3" w:rsidRDefault="00AC5EA5" w:rsidP="00BA53E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Об утверждении Положения об оплате труда</w:t>
      </w:r>
      <w:r w:rsidR="004A4300" w:rsidRPr="002140C3">
        <w:rPr>
          <w:rFonts w:ascii="Arial" w:hAnsi="Arial" w:cs="Arial"/>
          <w:sz w:val="24"/>
          <w:szCs w:val="24"/>
        </w:rPr>
        <w:t xml:space="preserve"> </w:t>
      </w:r>
      <w:r w:rsidRPr="002140C3">
        <w:rPr>
          <w:rFonts w:ascii="Arial" w:hAnsi="Arial" w:cs="Arial"/>
          <w:sz w:val="24"/>
          <w:szCs w:val="24"/>
        </w:rPr>
        <w:t xml:space="preserve">работников администрации </w:t>
      </w:r>
      <w:r w:rsidR="00C45CCD">
        <w:rPr>
          <w:rFonts w:ascii="Arial" w:hAnsi="Arial" w:cs="Arial"/>
          <w:sz w:val="24"/>
          <w:szCs w:val="24"/>
        </w:rPr>
        <w:t>Кочневского</w:t>
      </w:r>
      <w:r w:rsidR="00BA53EC" w:rsidRPr="002140C3">
        <w:rPr>
          <w:rFonts w:ascii="Arial" w:hAnsi="Arial" w:cs="Arial"/>
          <w:sz w:val="24"/>
          <w:szCs w:val="24"/>
        </w:rPr>
        <w:t xml:space="preserve"> сельсовета </w:t>
      </w:r>
      <w:r w:rsidRPr="002140C3">
        <w:rPr>
          <w:rFonts w:ascii="Arial" w:hAnsi="Arial" w:cs="Arial"/>
          <w:sz w:val="24"/>
          <w:szCs w:val="24"/>
        </w:rPr>
        <w:t>Татарского района</w:t>
      </w:r>
      <w:r w:rsidR="00BA53EC" w:rsidRPr="002140C3">
        <w:rPr>
          <w:rFonts w:ascii="Arial" w:hAnsi="Arial" w:cs="Arial"/>
          <w:sz w:val="24"/>
          <w:szCs w:val="24"/>
        </w:rPr>
        <w:t xml:space="preserve"> Новосибирской области</w:t>
      </w:r>
      <w:r w:rsidRPr="002140C3">
        <w:rPr>
          <w:rFonts w:ascii="Arial" w:hAnsi="Arial" w:cs="Arial"/>
          <w:sz w:val="24"/>
          <w:szCs w:val="24"/>
        </w:rPr>
        <w:t>, замещающих должности, не являющиеся д</w:t>
      </w:r>
      <w:r w:rsidR="008451D7" w:rsidRPr="002140C3">
        <w:rPr>
          <w:rFonts w:ascii="Arial" w:hAnsi="Arial" w:cs="Arial"/>
          <w:sz w:val="24"/>
          <w:szCs w:val="24"/>
        </w:rPr>
        <w:t>олжностями</w:t>
      </w:r>
    </w:p>
    <w:p w:rsidR="00AC5EA5" w:rsidRPr="002140C3" w:rsidRDefault="008451D7" w:rsidP="00BA53E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 муниципальной службы</w:t>
      </w:r>
    </w:p>
    <w:p w:rsidR="00BA53EC" w:rsidRPr="002140C3" w:rsidRDefault="00BA53EC" w:rsidP="00BA53E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9044B" w:rsidRDefault="00C45CCD" w:rsidP="009904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основании приказа Министерства труда и социального развития Новосибирской области от 13.06.2019 года № 620</w:t>
      </w:r>
      <w:r w:rsidR="00BA53EC" w:rsidRPr="002140C3">
        <w:rPr>
          <w:rFonts w:ascii="Arial" w:hAnsi="Arial" w:cs="Arial"/>
          <w:sz w:val="24"/>
          <w:szCs w:val="24"/>
        </w:rPr>
        <w:t>, ПОСТАНОВЛЯЮ</w:t>
      </w:r>
      <w:r w:rsidR="0099044B" w:rsidRPr="002140C3">
        <w:rPr>
          <w:rFonts w:ascii="Arial" w:hAnsi="Arial" w:cs="Arial"/>
          <w:sz w:val="24"/>
          <w:szCs w:val="24"/>
        </w:rPr>
        <w:t>:</w:t>
      </w:r>
    </w:p>
    <w:p w:rsidR="00C45CCD" w:rsidRDefault="00C45CCD" w:rsidP="001D5C38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Вывести из штата администрации ставку бухгалтера </w:t>
      </w:r>
      <w:proofErr w:type="gramStart"/>
      <w:r>
        <w:rPr>
          <w:rFonts w:ascii="Arial" w:hAnsi="Arial" w:cs="Arial"/>
          <w:sz w:val="24"/>
          <w:szCs w:val="24"/>
        </w:rPr>
        <w:t>–к</w:t>
      </w:r>
      <w:proofErr w:type="gramEnd"/>
      <w:r>
        <w:rPr>
          <w:rFonts w:ascii="Arial" w:hAnsi="Arial" w:cs="Arial"/>
          <w:sz w:val="24"/>
          <w:szCs w:val="24"/>
        </w:rPr>
        <w:t>ассира и ввести ставку бухгалтера с окладом 9240, на 0,5 ставки с 01.10.2020 года.</w:t>
      </w:r>
    </w:p>
    <w:p w:rsidR="001D5C38" w:rsidRPr="00C45CCD" w:rsidRDefault="00C45CCD" w:rsidP="001D5C38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45CCD">
        <w:rPr>
          <w:rFonts w:ascii="Arial" w:hAnsi="Arial" w:cs="Arial"/>
          <w:sz w:val="24"/>
          <w:szCs w:val="24"/>
        </w:rPr>
        <w:t>2</w:t>
      </w:r>
      <w:r w:rsidR="001D5C38" w:rsidRPr="00C45CCD">
        <w:rPr>
          <w:rFonts w:ascii="Arial" w:hAnsi="Arial" w:cs="Arial"/>
          <w:sz w:val="24"/>
          <w:szCs w:val="24"/>
        </w:rPr>
        <w:t>.</w:t>
      </w:r>
      <w:r w:rsidR="0099044B" w:rsidRPr="00C45CCD">
        <w:rPr>
          <w:rFonts w:ascii="Arial" w:hAnsi="Arial" w:cs="Arial"/>
          <w:sz w:val="24"/>
          <w:szCs w:val="24"/>
        </w:rPr>
        <w:t xml:space="preserve">Утвердить прилагаемое </w:t>
      </w:r>
      <w:hyperlink r:id="rId5" w:history="1">
        <w:r w:rsidR="0099044B" w:rsidRPr="00C45CCD">
          <w:rPr>
            <w:rFonts w:ascii="Arial" w:hAnsi="Arial" w:cs="Arial"/>
            <w:sz w:val="24"/>
            <w:szCs w:val="24"/>
          </w:rPr>
          <w:t>Положение</w:t>
        </w:r>
      </w:hyperlink>
      <w:r w:rsidR="0099044B" w:rsidRPr="00C45CCD">
        <w:rPr>
          <w:rFonts w:ascii="Arial" w:hAnsi="Arial" w:cs="Arial"/>
          <w:sz w:val="24"/>
          <w:szCs w:val="24"/>
        </w:rPr>
        <w:t xml:space="preserve"> об оплате труда работников администрации </w:t>
      </w:r>
      <w:r>
        <w:rPr>
          <w:rFonts w:ascii="Arial" w:hAnsi="Arial" w:cs="Arial"/>
          <w:sz w:val="24"/>
          <w:szCs w:val="24"/>
        </w:rPr>
        <w:t>Кочневского</w:t>
      </w:r>
      <w:r w:rsidR="00BA53EC" w:rsidRPr="00C45CCD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99044B" w:rsidRPr="00C45CCD">
        <w:rPr>
          <w:rFonts w:ascii="Arial" w:hAnsi="Arial" w:cs="Arial"/>
          <w:sz w:val="24"/>
          <w:szCs w:val="24"/>
        </w:rPr>
        <w:t>, замещающих должности, не являющиеся должностями муниципальной службы.</w:t>
      </w:r>
    </w:p>
    <w:p w:rsidR="001D5C38" w:rsidRPr="00691864" w:rsidRDefault="001D5C38" w:rsidP="001D5C38">
      <w:pPr>
        <w:spacing w:after="0"/>
        <w:jc w:val="both"/>
        <w:rPr>
          <w:rStyle w:val="1"/>
          <w:rFonts w:ascii="Arial" w:hAnsi="Arial" w:cs="Arial"/>
          <w:sz w:val="24"/>
          <w:szCs w:val="24"/>
          <w:shd w:val="clear" w:color="auto" w:fill="auto"/>
        </w:rPr>
      </w:pPr>
      <w:r>
        <w:rPr>
          <w:rFonts w:ascii="Arial" w:hAnsi="Arial" w:cs="Arial"/>
          <w:sz w:val="24"/>
          <w:szCs w:val="24"/>
        </w:rPr>
        <w:t xml:space="preserve">      2.</w:t>
      </w:r>
      <w:r w:rsidRPr="00691864">
        <w:rPr>
          <w:rStyle w:val="1"/>
          <w:rFonts w:ascii="Arial" w:eastAsia="Calibri" w:hAnsi="Arial" w:cs="Arial"/>
          <w:sz w:val="24"/>
          <w:szCs w:val="24"/>
        </w:rPr>
        <w:t>Признать утратившим силу:</w:t>
      </w:r>
    </w:p>
    <w:p w:rsidR="001D5C38" w:rsidRPr="00691864" w:rsidRDefault="00691864" w:rsidP="00691864">
      <w:pPr>
        <w:spacing w:after="0"/>
        <w:jc w:val="both"/>
        <w:rPr>
          <w:rStyle w:val="1"/>
          <w:rFonts w:ascii="Arial" w:hAnsi="Arial" w:cs="Arial"/>
          <w:sz w:val="24"/>
          <w:szCs w:val="24"/>
        </w:rPr>
      </w:pPr>
      <w:r>
        <w:rPr>
          <w:rStyle w:val="1"/>
          <w:rFonts w:ascii="Arial" w:eastAsia="Calibri" w:hAnsi="Arial" w:cs="Arial"/>
          <w:sz w:val="24"/>
          <w:szCs w:val="24"/>
        </w:rPr>
        <w:t xml:space="preserve">      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 xml:space="preserve">Постановление администрации </w:t>
      </w:r>
      <w:r w:rsidR="00C45CCD">
        <w:rPr>
          <w:rFonts w:ascii="Arial" w:hAnsi="Arial" w:cs="Arial"/>
          <w:sz w:val="24"/>
          <w:szCs w:val="24"/>
        </w:rPr>
        <w:t>Кочневского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 xml:space="preserve"> сельсовета Татарского района Новосибирской  области от </w:t>
      </w:r>
      <w:r w:rsidR="00C45CCD">
        <w:rPr>
          <w:rStyle w:val="1"/>
          <w:rFonts w:ascii="Arial" w:eastAsia="Calibri" w:hAnsi="Arial" w:cs="Arial"/>
          <w:sz w:val="24"/>
          <w:szCs w:val="24"/>
        </w:rPr>
        <w:t>03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>.</w:t>
      </w:r>
      <w:r w:rsidR="00C45CCD">
        <w:rPr>
          <w:rStyle w:val="1"/>
          <w:rFonts w:ascii="Arial" w:eastAsia="Calibri" w:hAnsi="Arial" w:cs="Arial"/>
          <w:sz w:val="24"/>
          <w:szCs w:val="24"/>
        </w:rPr>
        <w:t>12.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>201</w:t>
      </w:r>
      <w:r w:rsidR="00C45CCD">
        <w:rPr>
          <w:rStyle w:val="1"/>
          <w:rFonts w:ascii="Arial" w:eastAsia="Calibri" w:hAnsi="Arial" w:cs="Arial"/>
          <w:sz w:val="24"/>
          <w:szCs w:val="24"/>
        </w:rPr>
        <w:t>2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 xml:space="preserve">года № </w:t>
      </w:r>
      <w:r w:rsidR="00C45CCD">
        <w:rPr>
          <w:rStyle w:val="1"/>
          <w:rFonts w:ascii="Arial" w:eastAsia="Calibri" w:hAnsi="Arial" w:cs="Arial"/>
          <w:sz w:val="24"/>
          <w:szCs w:val="24"/>
        </w:rPr>
        <w:t>79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 xml:space="preserve"> «</w:t>
      </w:r>
      <w:r w:rsidR="001D5C38" w:rsidRPr="00691864">
        <w:rPr>
          <w:rFonts w:ascii="Arial" w:hAnsi="Arial" w:cs="Arial"/>
          <w:sz w:val="24"/>
          <w:szCs w:val="24"/>
        </w:rPr>
        <w:t xml:space="preserve">Об утверждении Положения об оплате труда работников администрации </w:t>
      </w:r>
      <w:r w:rsidR="00C45CCD">
        <w:rPr>
          <w:rFonts w:ascii="Arial" w:hAnsi="Arial" w:cs="Arial"/>
          <w:sz w:val="24"/>
          <w:szCs w:val="24"/>
        </w:rPr>
        <w:t>Кочневского</w:t>
      </w:r>
      <w:r w:rsidR="001D5C38" w:rsidRPr="00691864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1D5C38" w:rsidRPr="00691864">
        <w:rPr>
          <w:rStyle w:val="1"/>
          <w:rFonts w:ascii="Arial" w:eastAsia="Calibri" w:hAnsi="Arial" w:cs="Arial"/>
          <w:sz w:val="24"/>
          <w:szCs w:val="24"/>
        </w:rPr>
        <w:t>»;</w:t>
      </w:r>
    </w:p>
    <w:p w:rsidR="00BA53EC" w:rsidRPr="00C45CCD" w:rsidRDefault="00691864" w:rsidP="00C45CCD">
      <w:pPr>
        <w:pStyle w:val="ConsPlusNormal"/>
        <w:widowControl/>
        <w:spacing w:line="276" w:lineRule="auto"/>
        <w:ind w:firstLine="0"/>
        <w:rPr>
          <w:sz w:val="24"/>
          <w:szCs w:val="24"/>
        </w:rPr>
      </w:pPr>
      <w:r>
        <w:rPr>
          <w:rStyle w:val="1"/>
          <w:rFonts w:eastAsia="Calibri"/>
          <w:sz w:val="24"/>
          <w:szCs w:val="24"/>
        </w:rPr>
        <w:t xml:space="preserve">      </w:t>
      </w:r>
      <w:r w:rsidR="001D5C38">
        <w:rPr>
          <w:sz w:val="24"/>
          <w:szCs w:val="24"/>
        </w:rPr>
        <w:t xml:space="preserve"> </w:t>
      </w:r>
      <w:r w:rsidR="00BA53EC" w:rsidRPr="002140C3">
        <w:rPr>
          <w:sz w:val="24"/>
          <w:szCs w:val="24"/>
        </w:rPr>
        <w:t>3.Опубликовать настоящее постановление в местной газете «</w:t>
      </w:r>
      <w:proofErr w:type="spellStart"/>
      <w:r w:rsidR="00C45CCD">
        <w:rPr>
          <w:sz w:val="24"/>
          <w:szCs w:val="24"/>
        </w:rPr>
        <w:t>Кочневский</w:t>
      </w:r>
      <w:proofErr w:type="spellEnd"/>
      <w:r w:rsidR="00C45CCD">
        <w:rPr>
          <w:sz w:val="24"/>
          <w:szCs w:val="24"/>
        </w:rPr>
        <w:t xml:space="preserve"> вестник</w:t>
      </w:r>
      <w:r w:rsidR="00BA53EC" w:rsidRPr="002140C3">
        <w:rPr>
          <w:sz w:val="24"/>
          <w:szCs w:val="24"/>
        </w:rPr>
        <w:t xml:space="preserve">» и разместить на официальном сайте администрации </w:t>
      </w:r>
      <w:r w:rsidR="00C45CCD">
        <w:rPr>
          <w:sz w:val="24"/>
          <w:szCs w:val="24"/>
        </w:rPr>
        <w:t>Кочневского</w:t>
      </w:r>
      <w:r w:rsidR="00BA53EC" w:rsidRPr="002140C3">
        <w:rPr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BA53EC" w:rsidRPr="001D0479" w:rsidRDefault="001D5C38" w:rsidP="00691864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BA53EC" w:rsidRPr="002140C3">
        <w:rPr>
          <w:rFonts w:ascii="Arial" w:hAnsi="Arial" w:cs="Arial"/>
          <w:sz w:val="24"/>
          <w:szCs w:val="24"/>
        </w:rPr>
        <w:t xml:space="preserve">4. </w:t>
      </w:r>
      <w:proofErr w:type="gramStart"/>
      <w:r w:rsidR="00BA53EC" w:rsidRPr="002140C3">
        <w:rPr>
          <w:rFonts w:ascii="Arial" w:hAnsi="Arial" w:cs="Arial"/>
          <w:sz w:val="24"/>
          <w:szCs w:val="24"/>
        </w:rPr>
        <w:t>Контроль за</w:t>
      </w:r>
      <w:proofErr w:type="gramEnd"/>
      <w:r w:rsidR="00BA53EC" w:rsidRPr="002140C3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691864" w:rsidRPr="00691864" w:rsidRDefault="00C45CCD" w:rsidP="00691864">
      <w:pPr>
        <w:tabs>
          <w:tab w:val="left" w:pos="5500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</w:t>
      </w:r>
      <w:r w:rsidR="00691864" w:rsidRPr="00691864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Кочневского</w:t>
      </w:r>
      <w:r w:rsidR="00691864" w:rsidRPr="00691864">
        <w:rPr>
          <w:rFonts w:ascii="Arial" w:hAnsi="Arial" w:cs="Arial"/>
          <w:sz w:val="24"/>
          <w:szCs w:val="24"/>
        </w:rPr>
        <w:t xml:space="preserve"> сельсовета     </w:t>
      </w:r>
    </w:p>
    <w:p w:rsidR="00BA53EC" w:rsidRPr="00691864" w:rsidRDefault="00691864" w:rsidP="00691864">
      <w:pPr>
        <w:tabs>
          <w:tab w:val="left" w:pos="550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t xml:space="preserve">Татарского района Новосибирской области                        </w:t>
      </w:r>
      <w:r w:rsidR="00C45CCD">
        <w:rPr>
          <w:rFonts w:ascii="Arial" w:hAnsi="Arial" w:cs="Arial"/>
          <w:sz w:val="24"/>
          <w:szCs w:val="24"/>
        </w:rPr>
        <w:t>Гридин П.М.</w:t>
      </w: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45CCD" w:rsidRDefault="00C45CCD" w:rsidP="00C45CC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401AF" w:rsidRPr="00691864" w:rsidRDefault="002401AF" w:rsidP="00C45CC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lastRenderedPageBreak/>
        <w:t xml:space="preserve">Приложение </w:t>
      </w:r>
    </w:p>
    <w:p w:rsidR="002401AF" w:rsidRPr="00691864" w:rsidRDefault="002401AF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t>к постановлению</w:t>
      </w:r>
    </w:p>
    <w:p w:rsidR="002401AF" w:rsidRPr="00691864" w:rsidRDefault="002401AF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t xml:space="preserve">администрации </w:t>
      </w:r>
      <w:r w:rsidR="00C45CCD">
        <w:rPr>
          <w:rFonts w:ascii="Arial" w:hAnsi="Arial" w:cs="Arial"/>
          <w:sz w:val="24"/>
          <w:szCs w:val="24"/>
        </w:rPr>
        <w:t>Кочневского</w:t>
      </w:r>
      <w:r w:rsidR="00BA53EC" w:rsidRPr="00691864">
        <w:rPr>
          <w:rFonts w:ascii="Arial" w:hAnsi="Arial" w:cs="Arial"/>
          <w:sz w:val="24"/>
          <w:szCs w:val="24"/>
        </w:rPr>
        <w:t xml:space="preserve"> сельсовета</w:t>
      </w:r>
    </w:p>
    <w:p w:rsidR="00BA53EC" w:rsidRPr="00691864" w:rsidRDefault="00BA53EC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t>Татарского района Новосибирской области</w:t>
      </w:r>
    </w:p>
    <w:p w:rsidR="002401AF" w:rsidRPr="00691864" w:rsidRDefault="002401AF" w:rsidP="002401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1864">
        <w:rPr>
          <w:rFonts w:ascii="Arial" w:hAnsi="Arial" w:cs="Arial"/>
          <w:sz w:val="24"/>
          <w:szCs w:val="24"/>
        </w:rPr>
        <w:t>о</w:t>
      </w:r>
      <w:r w:rsidR="00493B40" w:rsidRPr="00691864">
        <w:rPr>
          <w:rFonts w:ascii="Arial" w:hAnsi="Arial" w:cs="Arial"/>
          <w:sz w:val="24"/>
          <w:szCs w:val="24"/>
        </w:rPr>
        <w:t>т</w:t>
      </w:r>
      <w:r w:rsidR="00A96F14" w:rsidRPr="00691864">
        <w:rPr>
          <w:rFonts w:ascii="Arial" w:hAnsi="Arial" w:cs="Arial"/>
          <w:sz w:val="24"/>
          <w:szCs w:val="24"/>
        </w:rPr>
        <w:t xml:space="preserve"> </w:t>
      </w:r>
      <w:r w:rsidR="00BA53EC" w:rsidRPr="00691864">
        <w:rPr>
          <w:rFonts w:ascii="Arial" w:hAnsi="Arial" w:cs="Arial"/>
          <w:sz w:val="24"/>
          <w:szCs w:val="24"/>
        </w:rPr>
        <w:t>23</w:t>
      </w:r>
      <w:r w:rsidR="00A96F14" w:rsidRPr="00691864">
        <w:rPr>
          <w:rFonts w:ascii="Arial" w:hAnsi="Arial" w:cs="Arial"/>
          <w:sz w:val="24"/>
          <w:szCs w:val="24"/>
        </w:rPr>
        <w:t>.10.20</w:t>
      </w:r>
      <w:r w:rsidR="00C45CCD">
        <w:rPr>
          <w:rFonts w:ascii="Arial" w:hAnsi="Arial" w:cs="Arial"/>
          <w:sz w:val="24"/>
          <w:szCs w:val="24"/>
        </w:rPr>
        <w:t>20</w:t>
      </w:r>
      <w:r w:rsidR="00A96F14" w:rsidRPr="00691864">
        <w:rPr>
          <w:rFonts w:ascii="Arial" w:hAnsi="Arial" w:cs="Arial"/>
          <w:sz w:val="24"/>
          <w:szCs w:val="24"/>
        </w:rPr>
        <w:t xml:space="preserve"> г.</w:t>
      </w:r>
      <w:r w:rsidRPr="00691864">
        <w:rPr>
          <w:rFonts w:ascii="Arial" w:hAnsi="Arial" w:cs="Arial"/>
          <w:sz w:val="24"/>
          <w:szCs w:val="24"/>
        </w:rPr>
        <w:t xml:space="preserve">  №</w:t>
      </w:r>
      <w:r w:rsidR="00493B40" w:rsidRPr="00691864">
        <w:rPr>
          <w:rFonts w:ascii="Arial" w:hAnsi="Arial" w:cs="Arial"/>
          <w:sz w:val="24"/>
          <w:szCs w:val="24"/>
        </w:rPr>
        <w:t xml:space="preserve"> </w:t>
      </w:r>
      <w:r w:rsidR="00C45CCD">
        <w:rPr>
          <w:rFonts w:ascii="Arial" w:hAnsi="Arial" w:cs="Arial"/>
          <w:sz w:val="24"/>
          <w:szCs w:val="24"/>
        </w:rPr>
        <w:t>59</w:t>
      </w:r>
      <w:r w:rsidR="00493B40" w:rsidRPr="00691864">
        <w:rPr>
          <w:rFonts w:ascii="Arial" w:hAnsi="Arial" w:cs="Arial"/>
          <w:sz w:val="24"/>
          <w:szCs w:val="24"/>
        </w:rPr>
        <w:t xml:space="preserve">        </w:t>
      </w:r>
    </w:p>
    <w:p w:rsidR="00BD5786" w:rsidRPr="002140C3" w:rsidRDefault="00BD5786" w:rsidP="002140C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401AF" w:rsidRPr="002140C3" w:rsidRDefault="002401AF" w:rsidP="002401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140C3">
        <w:rPr>
          <w:rFonts w:ascii="Arial" w:hAnsi="Arial" w:cs="Arial"/>
          <w:b/>
          <w:sz w:val="24"/>
          <w:szCs w:val="24"/>
        </w:rPr>
        <w:t>ПОЛОЖЕНИЕ</w:t>
      </w:r>
    </w:p>
    <w:p w:rsidR="00BD5786" w:rsidRPr="002140C3" w:rsidRDefault="00BA53EC" w:rsidP="002140C3">
      <w:pPr>
        <w:jc w:val="center"/>
        <w:rPr>
          <w:rFonts w:ascii="Arial" w:hAnsi="Arial" w:cs="Arial"/>
          <w:b/>
          <w:sz w:val="24"/>
          <w:szCs w:val="24"/>
        </w:rPr>
      </w:pPr>
      <w:r w:rsidRPr="002140C3">
        <w:rPr>
          <w:rFonts w:ascii="Arial" w:hAnsi="Arial" w:cs="Arial"/>
          <w:b/>
          <w:sz w:val="24"/>
          <w:szCs w:val="24"/>
        </w:rPr>
        <w:t>о</w:t>
      </w:r>
      <w:r w:rsidR="002401AF" w:rsidRPr="002140C3">
        <w:rPr>
          <w:rFonts w:ascii="Arial" w:hAnsi="Arial" w:cs="Arial"/>
          <w:b/>
          <w:sz w:val="24"/>
          <w:szCs w:val="24"/>
        </w:rPr>
        <w:t xml:space="preserve">б оплате труда работников администрации </w:t>
      </w:r>
      <w:r w:rsidR="00C45CCD">
        <w:rPr>
          <w:rFonts w:ascii="Arial" w:hAnsi="Arial" w:cs="Arial"/>
          <w:b/>
          <w:sz w:val="24"/>
          <w:szCs w:val="24"/>
        </w:rPr>
        <w:t>Кочневского</w:t>
      </w:r>
      <w:r w:rsidRPr="002140C3">
        <w:rPr>
          <w:rFonts w:ascii="Arial" w:hAnsi="Arial" w:cs="Arial"/>
          <w:b/>
          <w:sz w:val="24"/>
          <w:szCs w:val="24"/>
        </w:rPr>
        <w:t xml:space="preserve"> сельсовета Татарского района Новосибирской области</w:t>
      </w:r>
      <w:r w:rsidR="002401AF" w:rsidRPr="002140C3">
        <w:rPr>
          <w:rFonts w:ascii="Arial" w:hAnsi="Arial" w:cs="Arial"/>
          <w:b/>
          <w:sz w:val="24"/>
          <w:szCs w:val="24"/>
        </w:rPr>
        <w:t>, замещающих должности, не являющиеся д</w:t>
      </w:r>
      <w:r w:rsidR="00594D13" w:rsidRPr="002140C3">
        <w:rPr>
          <w:rFonts w:ascii="Arial" w:hAnsi="Arial" w:cs="Arial"/>
          <w:b/>
          <w:sz w:val="24"/>
          <w:szCs w:val="24"/>
        </w:rPr>
        <w:t>олжностями муниципальной службы</w:t>
      </w:r>
    </w:p>
    <w:p w:rsidR="002401AF" w:rsidRPr="002140C3" w:rsidRDefault="00595703" w:rsidP="002401AF">
      <w:pPr>
        <w:pStyle w:val="a3"/>
        <w:numPr>
          <w:ilvl w:val="0"/>
          <w:numId w:val="2"/>
        </w:numPr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Общие положения</w:t>
      </w:r>
    </w:p>
    <w:p w:rsidR="00445DB5" w:rsidRPr="002140C3" w:rsidRDefault="00594D13" w:rsidP="0075091D">
      <w:pPr>
        <w:spacing w:after="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  </w:t>
      </w:r>
      <w:r w:rsidR="00445DB5" w:rsidRPr="002140C3">
        <w:rPr>
          <w:rFonts w:ascii="Arial" w:hAnsi="Arial" w:cs="Arial"/>
          <w:sz w:val="24"/>
          <w:szCs w:val="24"/>
        </w:rPr>
        <w:t xml:space="preserve">1.1. </w:t>
      </w:r>
      <w:r w:rsidR="002401AF" w:rsidRPr="002140C3">
        <w:rPr>
          <w:rFonts w:ascii="Arial" w:hAnsi="Arial" w:cs="Arial"/>
          <w:sz w:val="24"/>
          <w:szCs w:val="24"/>
        </w:rPr>
        <w:t xml:space="preserve">Оплата труда работников администрации </w:t>
      </w:r>
      <w:r w:rsidR="00C45CCD">
        <w:rPr>
          <w:rFonts w:ascii="Arial" w:hAnsi="Arial" w:cs="Arial"/>
          <w:sz w:val="24"/>
          <w:szCs w:val="24"/>
        </w:rPr>
        <w:t>Кочневского</w:t>
      </w:r>
      <w:r w:rsidR="00BA53EC" w:rsidRPr="002140C3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2401AF" w:rsidRPr="002140C3">
        <w:rPr>
          <w:rFonts w:ascii="Arial" w:hAnsi="Arial" w:cs="Arial"/>
          <w:sz w:val="24"/>
          <w:szCs w:val="24"/>
        </w:rPr>
        <w:t xml:space="preserve">, замещающих </w:t>
      </w:r>
      <w:proofErr w:type="gramStart"/>
      <w:r w:rsidR="002401AF" w:rsidRPr="002140C3">
        <w:rPr>
          <w:rFonts w:ascii="Arial" w:hAnsi="Arial" w:cs="Arial"/>
          <w:sz w:val="24"/>
          <w:szCs w:val="24"/>
        </w:rPr>
        <w:t>должности, не являющиеся должностями муниципальной службы состоит</w:t>
      </w:r>
      <w:proofErr w:type="gramEnd"/>
      <w:r w:rsidR="002401AF" w:rsidRPr="002140C3">
        <w:rPr>
          <w:rFonts w:ascii="Arial" w:hAnsi="Arial" w:cs="Arial"/>
          <w:sz w:val="24"/>
          <w:szCs w:val="24"/>
        </w:rPr>
        <w:t xml:space="preserve"> из должностного оклада, а так же ежемесячных и иных дополнительных выплат.</w:t>
      </w:r>
    </w:p>
    <w:p w:rsidR="002401AF" w:rsidRPr="002140C3" w:rsidRDefault="002401AF" w:rsidP="00594D13">
      <w:pPr>
        <w:spacing w:after="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Работникам могут быть  установлены следующие дополнительные выплаты:</w:t>
      </w:r>
    </w:p>
    <w:p w:rsidR="0072016B" w:rsidRPr="002140C3" w:rsidRDefault="002401AF" w:rsidP="00BD5786">
      <w:pPr>
        <w:pStyle w:val="a3"/>
        <w:ind w:left="108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- ежемесячная надбавка к должностному окладу </w:t>
      </w:r>
      <w:r w:rsidR="0072016B" w:rsidRPr="002140C3">
        <w:rPr>
          <w:rFonts w:ascii="Arial" w:hAnsi="Arial" w:cs="Arial"/>
          <w:sz w:val="24"/>
          <w:szCs w:val="24"/>
        </w:rPr>
        <w:t>за сложность, напряженность, высокие достижения в труде, и специальный режим работы;</w:t>
      </w:r>
    </w:p>
    <w:p w:rsidR="0072016B" w:rsidRPr="002140C3" w:rsidRDefault="0072016B" w:rsidP="00BD5786">
      <w:pPr>
        <w:pStyle w:val="a3"/>
        <w:ind w:left="108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- ежемесячная надбавка к должностному окладу за выслугу лет;</w:t>
      </w:r>
    </w:p>
    <w:p w:rsidR="0072016B" w:rsidRPr="002140C3" w:rsidRDefault="0072016B" w:rsidP="00BD5786">
      <w:pPr>
        <w:pStyle w:val="a3"/>
        <w:ind w:left="108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-премии по результатам работы;</w:t>
      </w:r>
    </w:p>
    <w:p w:rsidR="0072016B" w:rsidRPr="002140C3" w:rsidRDefault="0072016B" w:rsidP="00BD5786">
      <w:pPr>
        <w:pStyle w:val="a3"/>
        <w:ind w:left="108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-единовременная выплата при предоставлении ежегодного оплачиваемого отпуска.</w:t>
      </w:r>
    </w:p>
    <w:p w:rsidR="0072016B" w:rsidRPr="002140C3" w:rsidRDefault="0072016B" w:rsidP="0075091D">
      <w:pPr>
        <w:spacing w:after="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1.2. </w:t>
      </w:r>
      <w:r w:rsidR="00BD5786" w:rsidRPr="002140C3">
        <w:rPr>
          <w:rFonts w:ascii="Arial" w:hAnsi="Arial" w:cs="Arial"/>
          <w:sz w:val="24"/>
          <w:szCs w:val="24"/>
        </w:rPr>
        <w:t xml:space="preserve"> </w:t>
      </w:r>
      <w:r w:rsidRPr="002140C3">
        <w:rPr>
          <w:rFonts w:ascii="Arial" w:hAnsi="Arial" w:cs="Arial"/>
          <w:sz w:val="24"/>
          <w:szCs w:val="24"/>
        </w:rPr>
        <w:t>На должностной оклад и дополнительные выплаты начисляется районный коэффициент.</w:t>
      </w:r>
    </w:p>
    <w:p w:rsidR="00BD5786" w:rsidRPr="002140C3" w:rsidRDefault="0072016B" w:rsidP="002140C3">
      <w:pPr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1.3. Работникам производятся иные выплаты, предусмотренные федеральными законами, и иными нормативными правовыми актами Российской Федерации.</w:t>
      </w:r>
    </w:p>
    <w:p w:rsidR="002401AF" w:rsidRPr="002140C3" w:rsidRDefault="0072016B" w:rsidP="0072016B">
      <w:pPr>
        <w:pStyle w:val="a3"/>
        <w:numPr>
          <w:ilvl w:val="0"/>
          <w:numId w:val="2"/>
        </w:numPr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Размеры должностных окладов</w:t>
      </w:r>
    </w:p>
    <w:p w:rsidR="005B3AB4" w:rsidRPr="002140C3" w:rsidRDefault="005B3AB4" w:rsidP="005B3AB4">
      <w:pPr>
        <w:pStyle w:val="a3"/>
        <w:rPr>
          <w:rFonts w:ascii="Arial" w:hAnsi="Arial" w:cs="Arial"/>
          <w:sz w:val="24"/>
          <w:szCs w:val="24"/>
        </w:rPr>
      </w:pPr>
    </w:p>
    <w:tbl>
      <w:tblPr>
        <w:tblStyle w:val="a4"/>
        <w:tblW w:w="9453" w:type="dxa"/>
        <w:tblLook w:val="04A0"/>
      </w:tblPr>
      <w:tblGrid>
        <w:gridCol w:w="806"/>
        <w:gridCol w:w="5094"/>
        <w:gridCol w:w="3553"/>
      </w:tblGrid>
      <w:tr w:rsidR="0072016B" w:rsidRPr="002140C3" w:rsidTr="002140C3">
        <w:tc>
          <w:tcPr>
            <w:tcW w:w="806" w:type="dxa"/>
          </w:tcPr>
          <w:p w:rsidR="0072016B" w:rsidRPr="002140C3" w:rsidRDefault="0072016B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№</w:t>
            </w:r>
          </w:p>
        </w:tc>
        <w:tc>
          <w:tcPr>
            <w:tcW w:w="5094" w:type="dxa"/>
          </w:tcPr>
          <w:p w:rsidR="0072016B" w:rsidRPr="002140C3" w:rsidRDefault="0072016B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Наименование должности</w:t>
            </w:r>
          </w:p>
        </w:tc>
        <w:tc>
          <w:tcPr>
            <w:tcW w:w="3553" w:type="dxa"/>
          </w:tcPr>
          <w:p w:rsidR="0072016B" w:rsidRPr="002140C3" w:rsidRDefault="0072016B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Размер должностного оклада, руб.</w:t>
            </w:r>
          </w:p>
        </w:tc>
      </w:tr>
      <w:tr w:rsidR="0072016B" w:rsidRPr="002140C3" w:rsidTr="002140C3">
        <w:tc>
          <w:tcPr>
            <w:tcW w:w="806" w:type="dxa"/>
          </w:tcPr>
          <w:p w:rsidR="0072016B" w:rsidRPr="002140C3" w:rsidRDefault="0072016B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1</w:t>
            </w:r>
            <w:r w:rsidR="00493B40" w:rsidRPr="002140C3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094" w:type="dxa"/>
          </w:tcPr>
          <w:p w:rsidR="0072016B" w:rsidRPr="002140C3" w:rsidRDefault="002140C3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Бухгалтер</w:t>
            </w:r>
          </w:p>
        </w:tc>
        <w:tc>
          <w:tcPr>
            <w:tcW w:w="3553" w:type="dxa"/>
          </w:tcPr>
          <w:p w:rsidR="0072016B" w:rsidRPr="00D52051" w:rsidRDefault="00AB0764" w:rsidP="0072016B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D52051">
              <w:rPr>
                <w:rFonts w:ascii="Arial" w:hAnsi="Arial" w:cs="Arial"/>
                <w:sz w:val="24"/>
                <w:szCs w:val="24"/>
              </w:rPr>
              <w:t>4620,00</w:t>
            </w:r>
          </w:p>
        </w:tc>
      </w:tr>
    </w:tbl>
    <w:p w:rsidR="002401AF" w:rsidRPr="002140C3" w:rsidRDefault="00595703" w:rsidP="0075091D">
      <w:pPr>
        <w:pStyle w:val="a3"/>
        <w:numPr>
          <w:ilvl w:val="0"/>
          <w:numId w:val="2"/>
        </w:numPr>
        <w:spacing w:after="0"/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Дополнительные выплаты</w:t>
      </w:r>
    </w:p>
    <w:p w:rsidR="005B3AB4" w:rsidRPr="002140C3" w:rsidRDefault="005B3AB4" w:rsidP="0075091D">
      <w:pPr>
        <w:pStyle w:val="a3"/>
        <w:spacing w:after="0"/>
        <w:rPr>
          <w:rFonts w:ascii="Arial" w:hAnsi="Arial" w:cs="Arial"/>
          <w:sz w:val="24"/>
          <w:szCs w:val="24"/>
        </w:rPr>
      </w:pPr>
    </w:p>
    <w:p w:rsidR="002401AF" w:rsidRPr="002140C3" w:rsidRDefault="00594D13" w:rsidP="00594D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3.1.</w:t>
      </w:r>
      <w:r w:rsidR="00DF22B6" w:rsidRPr="002140C3">
        <w:rPr>
          <w:rFonts w:ascii="Arial" w:hAnsi="Arial" w:cs="Arial"/>
          <w:sz w:val="24"/>
          <w:szCs w:val="24"/>
        </w:rPr>
        <w:t xml:space="preserve">Ежемесячная надбавка  за сложность, напряженность, специальный режим работы устанавливается в размере до </w:t>
      </w:r>
      <w:r w:rsidR="00D353C7">
        <w:rPr>
          <w:rFonts w:ascii="Arial" w:hAnsi="Arial" w:cs="Arial"/>
          <w:sz w:val="24"/>
          <w:szCs w:val="24"/>
        </w:rPr>
        <w:t>3</w:t>
      </w:r>
      <w:r w:rsidR="00DF22B6" w:rsidRPr="00D52051">
        <w:rPr>
          <w:rFonts w:ascii="Arial" w:hAnsi="Arial" w:cs="Arial"/>
          <w:sz w:val="24"/>
          <w:szCs w:val="24"/>
        </w:rPr>
        <w:t>0</w:t>
      </w:r>
      <w:r w:rsidR="00DF22B6" w:rsidRPr="002140C3">
        <w:rPr>
          <w:rFonts w:ascii="Arial" w:hAnsi="Arial" w:cs="Arial"/>
          <w:color w:val="FF0000"/>
          <w:sz w:val="24"/>
          <w:szCs w:val="24"/>
        </w:rPr>
        <w:t xml:space="preserve"> </w:t>
      </w:r>
      <w:r w:rsidR="00DF22B6" w:rsidRPr="002140C3">
        <w:rPr>
          <w:rFonts w:ascii="Arial" w:hAnsi="Arial" w:cs="Arial"/>
          <w:sz w:val="24"/>
          <w:szCs w:val="24"/>
        </w:rPr>
        <w:t>процентов должностного оклада.</w:t>
      </w:r>
    </w:p>
    <w:p w:rsidR="005B3AB4" w:rsidRPr="002140C3" w:rsidRDefault="00594D13" w:rsidP="002140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3.2.</w:t>
      </w:r>
      <w:r w:rsidR="00DF22B6" w:rsidRPr="002140C3">
        <w:rPr>
          <w:rFonts w:ascii="Arial" w:hAnsi="Arial" w:cs="Arial"/>
          <w:sz w:val="24"/>
          <w:szCs w:val="24"/>
        </w:rPr>
        <w:t>Ежемесячная надбавка за выслугу лет устанавливается в следующих размерах:</w:t>
      </w:r>
    </w:p>
    <w:tbl>
      <w:tblPr>
        <w:tblStyle w:val="a4"/>
        <w:tblW w:w="0" w:type="auto"/>
        <w:tblInd w:w="1080" w:type="dxa"/>
        <w:tblLook w:val="04A0"/>
      </w:tblPr>
      <w:tblGrid>
        <w:gridCol w:w="4176"/>
        <w:gridCol w:w="4315"/>
      </w:tblGrid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Стаж работы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Процентов должностного оклада</w:t>
            </w:r>
          </w:p>
        </w:tc>
      </w:tr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От 3 до 8 лет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От 8 до 13 лет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15</w:t>
            </w:r>
          </w:p>
        </w:tc>
      </w:tr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От 13 до 18 лет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От 18 до 23 лет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25</w:t>
            </w:r>
          </w:p>
        </w:tc>
      </w:tr>
      <w:tr w:rsidR="00DF22B6" w:rsidRPr="002140C3" w:rsidTr="00910814">
        <w:tc>
          <w:tcPr>
            <w:tcW w:w="4176" w:type="dxa"/>
          </w:tcPr>
          <w:p w:rsidR="00DF22B6" w:rsidRPr="002140C3" w:rsidRDefault="00DF22B6" w:rsidP="00DF22B6">
            <w:pPr>
              <w:pStyle w:val="a3"/>
              <w:ind w:left="0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От 23 лет</w:t>
            </w:r>
          </w:p>
        </w:tc>
        <w:tc>
          <w:tcPr>
            <w:tcW w:w="4315" w:type="dxa"/>
          </w:tcPr>
          <w:p w:rsidR="00DF22B6" w:rsidRPr="002140C3" w:rsidRDefault="00DF22B6" w:rsidP="00DF22B6">
            <w:pPr>
              <w:pStyle w:val="a3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40C3"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</w:tbl>
    <w:p w:rsidR="005B3AB4" w:rsidRDefault="005B3AB4" w:rsidP="00BD5786">
      <w:pPr>
        <w:pStyle w:val="a3"/>
        <w:spacing w:after="0" w:line="240" w:lineRule="auto"/>
        <w:ind w:left="1080"/>
        <w:jc w:val="both"/>
        <w:rPr>
          <w:rFonts w:ascii="Arial" w:hAnsi="Arial" w:cs="Arial"/>
          <w:sz w:val="24"/>
          <w:szCs w:val="24"/>
        </w:rPr>
      </w:pPr>
    </w:p>
    <w:p w:rsidR="00F23A7A" w:rsidRDefault="00F23A7A" w:rsidP="00BD5786">
      <w:pPr>
        <w:pStyle w:val="a3"/>
        <w:spacing w:after="0" w:line="240" w:lineRule="auto"/>
        <w:ind w:left="1080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4.Исключить из штата администрации уборщицу и водителя в связи с переводом в </w:t>
      </w:r>
      <w:r w:rsidRPr="00F23A7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МКУ «Управление хозяйственной службы Татарского района </w:t>
      </w:r>
      <w:r w:rsidRPr="00F23A7A">
        <w:rPr>
          <w:rFonts w:ascii="Arial" w:eastAsia="Times New Roman" w:hAnsi="Arial" w:cs="Arial"/>
          <w:bCs/>
          <w:color w:val="000000"/>
          <w:sz w:val="24"/>
          <w:szCs w:val="24"/>
        </w:rPr>
        <w:t>Новосибирской области»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F23A7A" w:rsidRPr="00D452EB" w:rsidRDefault="00F23A7A" w:rsidP="00D452EB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07812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5. </w:t>
      </w:r>
      <w:r w:rsidR="00207812" w:rsidRPr="00207812">
        <w:rPr>
          <w:rFonts w:ascii="Arial" w:hAnsi="Arial" w:cs="Arial"/>
          <w:sz w:val="24"/>
          <w:szCs w:val="24"/>
        </w:rPr>
        <w:t>Повысить с 01 октября 2020года в 1,03</w:t>
      </w:r>
      <w:r w:rsidR="00D452EB">
        <w:rPr>
          <w:rFonts w:ascii="Arial" w:hAnsi="Arial" w:cs="Arial"/>
          <w:sz w:val="24"/>
          <w:szCs w:val="24"/>
        </w:rPr>
        <w:t xml:space="preserve">  раза размер</w:t>
      </w:r>
      <w:r w:rsidR="00207812" w:rsidRPr="00D452EB">
        <w:rPr>
          <w:rFonts w:ascii="Arial" w:hAnsi="Arial" w:cs="Arial"/>
          <w:sz w:val="24"/>
          <w:szCs w:val="24"/>
        </w:rPr>
        <w:t xml:space="preserve"> месячн</w:t>
      </w:r>
      <w:r w:rsidR="00D452EB">
        <w:rPr>
          <w:rFonts w:ascii="Arial" w:hAnsi="Arial" w:cs="Arial"/>
          <w:sz w:val="24"/>
          <w:szCs w:val="24"/>
        </w:rPr>
        <w:t>ого</w:t>
      </w:r>
      <w:r w:rsidR="00207812" w:rsidRPr="00D452EB">
        <w:rPr>
          <w:rFonts w:ascii="Arial" w:hAnsi="Arial" w:cs="Arial"/>
          <w:sz w:val="24"/>
          <w:szCs w:val="24"/>
        </w:rPr>
        <w:t xml:space="preserve"> оклад</w:t>
      </w:r>
      <w:r w:rsidR="00D452EB">
        <w:rPr>
          <w:rFonts w:ascii="Arial" w:hAnsi="Arial" w:cs="Arial"/>
          <w:sz w:val="24"/>
          <w:szCs w:val="24"/>
        </w:rPr>
        <w:t>а бухгалтера.</w:t>
      </w:r>
      <w:r w:rsidR="00207812" w:rsidRPr="00D452EB">
        <w:rPr>
          <w:rFonts w:ascii="Arial" w:hAnsi="Arial" w:cs="Arial"/>
          <w:sz w:val="24"/>
          <w:szCs w:val="24"/>
        </w:rPr>
        <w:t xml:space="preserve"> </w:t>
      </w:r>
    </w:p>
    <w:p w:rsidR="005B3AB4" w:rsidRPr="002140C3" w:rsidRDefault="005B3AB4" w:rsidP="007509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  </w:t>
      </w:r>
      <w:r w:rsidR="00DF22B6" w:rsidRPr="002140C3">
        <w:rPr>
          <w:rFonts w:ascii="Arial" w:hAnsi="Arial" w:cs="Arial"/>
          <w:sz w:val="24"/>
          <w:szCs w:val="24"/>
        </w:rPr>
        <w:t xml:space="preserve">В стаж работы для выплаты ежемесячной надбавки за выслугу лет включаются периоды работы на должностях в органах государственной власти и органах местного самоуправлении. При этом учитываются периоды работы, ранее засчитанные в установленном порядке. Основным документом для </w:t>
      </w:r>
      <w:proofErr w:type="gramStart"/>
      <w:r w:rsidR="00DF22B6" w:rsidRPr="002140C3">
        <w:rPr>
          <w:rFonts w:ascii="Arial" w:hAnsi="Arial" w:cs="Arial"/>
          <w:sz w:val="24"/>
          <w:szCs w:val="24"/>
        </w:rPr>
        <w:t>определения стажа, дающего право на получение ежемесячной надбавки за выслугу лет является</w:t>
      </w:r>
      <w:proofErr w:type="gramEnd"/>
      <w:r w:rsidR="00DF22B6" w:rsidRPr="002140C3">
        <w:rPr>
          <w:rFonts w:ascii="Arial" w:hAnsi="Arial" w:cs="Arial"/>
          <w:sz w:val="24"/>
          <w:szCs w:val="24"/>
        </w:rPr>
        <w:t xml:space="preserve"> трудовая книжка.</w:t>
      </w:r>
    </w:p>
    <w:p w:rsidR="00F319C1" w:rsidRPr="002140C3" w:rsidRDefault="00895D70" w:rsidP="002140C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3.</w:t>
      </w:r>
      <w:r w:rsidR="002140C3" w:rsidRPr="002140C3">
        <w:rPr>
          <w:rFonts w:ascii="Arial" w:hAnsi="Arial" w:cs="Arial"/>
          <w:sz w:val="24"/>
          <w:szCs w:val="24"/>
        </w:rPr>
        <w:t>3</w:t>
      </w:r>
      <w:r w:rsidRPr="002140C3">
        <w:rPr>
          <w:rFonts w:ascii="Arial" w:hAnsi="Arial" w:cs="Arial"/>
          <w:sz w:val="24"/>
          <w:szCs w:val="24"/>
        </w:rPr>
        <w:t>.  Премирование работников осуществляется в пределах ФОТ по результатам работы за календарный период года (месяц, квартал, год). Премии выплачиваются в процентах от должностного оклада и максимальными размерами для конкретного работника не ограничиваются.</w:t>
      </w:r>
      <w:r w:rsidR="00F319C1" w:rsidRPr="002140C3">
        <w:rPr>
          <w:rFonts w:ascii="Arial" w:hAnsi="Arial" w:cs="Arial"/>
          <w:sz w:val="24"/>
          <w:szCs w:val="24"/>
        </w:rPr>
        <w:t xml:space="preserve">                                              Премии по случаю юбилейных дат и профессиональных праздников</w:t>
      </w:r>
    </w:p>
    <w:p w:rsidR="00F319C1" w:rsidRPr="002140C3" w:rsidRDefault="00F319C1" w:rsidP="00F319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юбилейными датами считать:</w:t>
      </w:r>
    </w:p>
    <w:p w:rsidR="00F319C1" w:rsidRPr="002140C3" w:rsidRDefault="00F319C1" w:rsidP="00F319C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- дост</w:t>
      </w:r>
      <w:r w:rsidR="00D37201" w:rsidRPr="002140C3">
        <w:rPr>
          <w:rFonts w:ascii="Arial" w:hAnsi="Arial" w:cs="Arial"/>
          <w:sz w:val="24"/>
          <w:szCs w:val="24"/>
        </w:rPr>
        <w:t>ижение возраста пятидесяти лет,</w:t>
      </w:r>
      <w:r w:rsidRPr="002140C3">
        <w:rPr>
          <w:rFonts w:ascii="Arial" w:hAnsi="Arial" w:cs="Arial"/>
          <w:sz w:val="24"/>
          <w:szCs w:val="24"/>
        </w:rPr>
        <w:t xml:space="preserve"> </w:t>
      </w:r>
      <w:r w:rsidR="00AB0764">
        <w:rPr>
          <w:rFonts w:ascii="Arial" w:hAnsi="Arial" w:cs="Arial"/>
          <w:sz w:val="24"/>
          <w:szCs w:val="24"/>
        </w:rPr>
        <w:t>пятидесяти пяти</w:t>
      </w:r>
      <w:r w:rsidR="00D37201" w:rsidRPr="002140C3">
        <w:rPr>
          <w:rFonts w:ascii="Arial" w:hAnsi="Arial" w:cs="Arial"/>
          <w:sz w:val="24"/>
          <w:szCs w:val="24"/>
        </w:rPr>
        <w:t>, шест</w:t>
      </w:r>
      <w:r w:rsidR="00AB0764">
        <w:rPr>
          <w:rFonts w:ascii="Arial" w:hAnsi="Arial" w:cs="Arial"/>
          <w:sz w:val="24"/>
          <w:szCs w:val="24"/>
        </w:rPr>
        <w:t>идесяти</w:t>
      </w:r>
      <w:r w:rsidRPr="002140C3">
        <w:rPr>
          <w:rFonts w:ascii="Arial" w:hAnsi="Arial" w:cs="Arial"/>
          <w:sz w:val="24"/>
          <w:szCs w:val="24"/>
        </w:rPr>
        <w:t xml:space="preserve"> лет;</w:t>
      </w:r>
    </w:p>
    <w:p w:rsidR="00F319C1" w:rsidRPr="002140C3" w:rsidRDefault="00F319C1" w:rsidP="00F319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- непрерывная работа в течение десяти и каждых последующих пяти лет в исполнительных органах власти города);</w:t>
      </w:r>
    </w:p>
    <w:p w:rsidR="00895D70" w:rsidRPr="002140C3" w:rsidRDefault="00F319C1" w:rsidP="00F319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(на указанные виды премий начисляется районный коэффициент)</w:t>
      </w:r>
    </w:p>
    <w:p w:rsidR="00895D70" w:rsidRPr="002140C3" w:rsidRDefault="00895D70" w:rsidP="00594D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3.</w:t>
      </w:r>
      <w:r w:rsidR="002140C3">
        <w:rPr>
          <w:rFonts w:ascii="Arial" w:hAnsi="Arial" w:cs="Arial"/>
          <w:sz w:val="24"/>
          <w:szCs w:val="24"/>
        </w:rPr>
        <w:t>4</w:t>
      </w:r>
      <w:r w:rsidRPr="002140C3">
        <w:rPr>
          <w:rFonts w:ascii="Arial" w:hAnsi="Arial" w:cs="Arial"/>
          <w:sz w:val="24"/>
          <w:szCs w:val="24"/>
        </w:rPr>
        <w:t>.  Единовременная выплата при предоставлении ежегодного оплачиваемого отпуска производится в размере двух окладов.</w:t>
      </w:r>
    </w:p>
    <w:p w:rsidR="005B3AB4" w:rsidRPr="002140C3" w:rsidRDefault="005B3AB4" w:rsidP="00BD5786">
      <w:pPr>
        <w:pStyle w:val="a3"/>
        <w:spacing w:after="0" w:line="240" w:lineRule="auto"/>
        <w:ind w:left="1080"/>
        <w:jc w:val="both"/>
        <w:rPr>
          <w:rFonts w:ascii="Arial" w:hAnsi="Arial" w:cs="Arial"/>
          <w:color w:val="FF0000"/>
          <w:sz w:val="24"/>
          <w:szCs w:val="24"/>
        </w:rPr>
      </w:pPr>
    </w:p>
    <w:p w:rsidR="00895D70" w:rsidRPr="002140C3" w:rsidRDefault="00595703" w:rsidP="00895D70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>Заключительные положения</w:t>
      </w:r>
    </w:p>
    <w:p w:rsidR="00895D70" w:rsidRPr="002140C3" w:rsidRDefault="00895D70" w:rsidP="00895D70">
      <w:pPr>
        <w:pStyle w:val="a3"/>
        <w:spacing w:after="0" w:line="240" w:lineRule="auto"/>
        <w:rPr>
          <w:rFonts w:ascii="Arial" w:hAnsi="Arial" w:cs="Arial"/>
          <w:sz w:val="24"/>
          <w:szCs w:val="24"/>
        </w:rPr>
      </w:pPr>
    </w:p>
    <w:p w:rsidR="00895D70" w:rsidRPr="002140C3" w:rsidRDefault="00594D13" w:rsidP="00594D13">
      <w:pPr>
        <w:spacing w:after="0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4.1. </w:t>
      </w:r>
      <w:r w:rsidR="00895D70" w:rsidRPr="002140C3">
        <w:rPr>
          <w:rFonts w:ascii="Arial" w:hAnsi="Arial" w:cs="Arial"/>
          <w:sz w:val="24"/>
          <w:szCs w:val="24"/>
        </w:rPr>
        <w:t xml:space="preserve">Месячная заработная плата работников </w:t>
      </w:r>
      <w:r w:rsidR="002140C3" w:rsidRPr="002140C3">
        <w:rPr>
          <w:rFonts w:ascii="Arial" w:hAnsi="Arial" w:cs="Arial"/>
          <w:sz w:val="24"/>
          <w:szCs w:val="24"/>
        </w:rPr>
        <w:t xml:space="preserve">администрации </w:t>
      </w:r>
      <w:r w:rsidR="0013545C">
        <w:rPr>
          <w:rFonts w:ascii="Arial" w:hAnsi="Arial" w:cs="Arial"/>
          <w:sz w:val="24"/>
          <w:szCs w:val="24"/>
        </w:rPr>
        <w:t>Кочневского</w:t>
      </w:r>
      <w:r w:rsidR="002140C3" w:rsidRPr="002140C3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895D70" w:rsidRPr="002140C3">
        <w:rPr>
          <w:rFonts w:ascii="Arial" w:hAnsi="Arial" w:cs="Arial"/>
          <w:sz w:val="24"/>
          <w:szCs w:val="24"/>
        </w:rPr>
        <w:t xml:space="preserve"> Татарского района, замещающих должности, не являющиеся должностями муниципальной службы, отработавших норму рабочего времени и качественно выполнивших нормы труда (трудовые обязанности), не может быть ниже минимального </w:t>
      </w:r>
      <w:proofErr w:type="gramStart"/>
      <w:r w:rsidR="00895D70" w:rsidRPr="002140C3">
        <w:rPr>
          <w:rFonts w:ascii="Arial" w:hAnsi="Arial" w:cs="Arial"/>
          <w:sz w:val="24"/>
          <w:szCs w:val="24"/>
        </w:rPr>
        <w:t>размера оплаты труда</w:t>
      </w:r>
      <w:proofErr w:type="gramEnd"/>
      <w:r w:rsidR="00895D70" w:rsidRPr="002140C3">
        <w:rPr>
          <w:rFonts w:ascii="Arial" w:hAnsi="Arial" w:cs="Arial"/>
          <w:sz w:val="24"/>
          <w:szCs w:val="24"/>
        </w:rPr>
        <w:t>, установленного в региональном соглашении Новосибирской области.</w:t>
      </w:r>
    </w:p>
    <w:p w:rsidR="00895D70" w:rsidRPr="002140C3" w:rsidRDefault="00594D13" w:rsidP="00594D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40C3">
        <w:rPr>
          <w:rFonts w:ascii="Arial" w:hAnsi="Arial" w:cs="Arial"/>
          <w:sz w:val="24"/>
          <w:szCs w:val="24"/>
        </w:rPr>
        <w:t xml:space="preserve">4.2. </w:t>
      </w:r>
      <w:r w:rsidR="00895D70" w:rsidRPr="002140C3">
        <w:rPr>
          <w:rFonts w:ascii="Arial" w:hAnsi="Arial" w:cs="Arial"/>
          <w:sz w:val="24"/>
          <w:szCs w:val="24"/>
        </w:rPr>
        <w:t xml:space="preserve">Увеличение (индексация) размеров должностных окладов работников </w:t>
      </w:r>
      <w:r w:rsidR="002140C3" w:rsidRPr="002140C3">
        <w:rPr>
          <w:rFonts w:ascii="Arial" w:hAnsi="Arial" w:cs="Arial"/>
          <w:sz w:val="24"/>
          <w:szCs w:val="24"/>
        </w:rPr>
        <w:t xml:space="preserve">администрации </w:t>
      </w:r>
      <w:r w:rsidR="0013545C">
        <w:rPr>
          <w:rFonts w:ascii="Arial" w:hAnsi="Arial" w:cs="Arial"/>
          <w:sz w:val="24"/>
          <w:szCs w:val="24"/>
        </w:rPr>
        <w:t>Кочневского</w:t>
      </w:r>
      <w:r w:rsidR="002140C3" w:rsidRPr="002140C3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</w:t>
      </w:r>
      <w:r w:rsidR="00BD5786" w:rsidRPr="002140C3">
        <w:rPr>
          <w:rFonts w:ascii="Arial" w:hAnsi="Arial" w:cs="Arial"/>
          <w:sz w:val="24"/>
          <w:szCs w:val="24"/>
        </w:rPr>
        <w:t xml:space="preserve">, замещающих </w:t>
      </w:r>
      <w:proofErr w:type="gramStart"/>
      <w:r w:rsidR="00BD5786" w:rsidRPr="002140C3">
        <w:rPr>
          <w:rFonts w:ascii="Arial" w:hAnsi="Arial" w:cs="Arial"/>
          <w:sz w:val="24"/>
          <w:szCs w:val="24"/>
        </w:rPr>
        <w:t>должности, не являющиеся должностями муниципальной службы производятся</w:t>
      </w:r>
      <w:proofErr w:type="gramEnd"/>
      <w:r w:rsidR="00BD5786" w:rsidRPr="002140C3">
        <w:rPr>
          <w:rFonts w:ascii="Arial" w:hAnsi="Arial" w:cs="Arial"/>
          <w:sz w:val="24"/>
          <w:szCs w:val="24"/>
        </w:rPr>
        <w:t xml:space="preserve"> одновременно при увеличении (индексации) окладов денежного содержания муниципальных служащих </w:t>
      </w:r>
      <w:r w:rsidR="002140C3" w:rsidRPr="002140C3">
        <w:rPr>
          <w:rFonts w:ascii="Arial" w:hAnsi="Arial" w:cs="Arial"/>
          <w:sz w:val="24"/>
          <w:szCs w:val="24"/>
        </w:rPr>
        <w:t xml:space="preserve">администрации </w:t>
      </w:r>
      <w:r w:rsidR="0013545C">
        <w:rPr>
          <w:rFonts w:ascii="Arial" w:hAnsi="Arial" w:cs="Arial"/>
          <w:sz w:val="24"/>
          <w:szCs w:val="24"/>
        </w:rPr>
        <w:t xml:space="preserve">Кочневского </w:t>
      </w:r>
      <w:r w:rsidR="002140C3" w:rsidRPr="002140C3">
        <w:rPr>
          <w:rFonts w:ascii="Arial" w:hAnsi="Arial" w:cs="Arial"/>
          <w:sz w:val="24"/>
          <w:szCs w:val="24"/>
        </w:rPr>
        <w:t>сельсовета Татарского района Новосибирской области</w:t>
      </w:r>
      <w:r w:rsidR="00BD5786" w:rsidRPr="002140C3">
        <w:rPr>
          <w:rFonts w:ascii="Arial" w:hAnsi="Arial" w:cs="Arial"/>
          <w:sz w:val="24"/>
          <w:szCs w:val="24"/>
        </w:rPr>
        <w:t>.</w:t>
      </w:r>
    </w:p>
    <w:sectPr w:rsidR="00895D70" w:rsidRPr="002140C3" w:rsidSect="00E305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A298E"/>
    <w:multiLevelType w:val="hybridMultilevel"/>
    <w:tmpl w:val="73D88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727713"/>
    <w:multiLevelType w:val="multilevel"/>
    <w:tmpl w:val="9B743F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3F8D5551"/>
    <w:multiLevelType w:val="multilevel"/>
    <w:tmpl w:val="8CD2F142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76" w:hanging="2160"/>
      </w:pPr>
      <w:rPr>
        <w:rFonts w:hint="default"/>
      </w:rPr>
    </w:lvl>
  </w:abstractNum>
  <w:abstractNum w:abstractNumId="3">
    <w:nsid w:val="4F7E5D9B"/>
    <w:multiLevelType w:val="multilevel"/>
    <w:tmpl w:val="99F0F2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66801AA2"/>
    <w:multiLevelType w:val="hybridMultilevel"/>
    <w:tmpl w:val="07767364"/>
    <w:lvl w:ilvl="0" w:tplc="81C4BAE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B8B0060"/>
    <w:multiLevelType w:val="hybridMultilevel"/>
    <w:tmpl w:val="CDC0E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C5EA5"/>
    <w:rsid w:val="0013545C"/>
    <w:rsid w:val="00193017"/>
    <w:rsid w:val="001978BB"/>
    <w:rsid w:val="001D5C38"/>
    <w:rsid w:val="00207812"/>
    <w:rsid w:val="002105D1"/>
    <w:rsid w:val="002140C3"/>
    <w:rsid w:val="002401AF"/>
    <w:rsid w:val="00255C92"/>
    <w:rsid w:val="002E7545"/>
    <w:rsid w:val="003365DA"/>
    <w:rsid w:val="003A13DC"/>
    <w:rsid w:val="003C2579"/>
    <w:rsid w:val="00427B60"/>
    <w:rsid w:val="00445A33"/>
    <w:rsid w:val="00445DB5"/>
    <w:rsid w:val="00493B40"/>
    <w:rsid w:val="004A3A33"/>
    <w:rsid w:val="004A4300"/>
    <w:rsid w:val="00525F4E"/>
    <w:rsid w:val="00563526"/>
    <w:rsid w:val="00594D13"/>
    <w:rsid w:val="00595703"/>
    <w:rsid w:val="005B1965"/>
    <w:rsid w:val="005B3AB4"/>
    <w:rsid w:val="005B4BA5"/>
    <w:rsid w:val="00604080"/>
    <w:rsid w:val="00691864"/>
    <w:rsid w:val="006A2C71"/>
    <w:rsid w:val="0072016B"/>
    <w:rsid w:val="0075091D"/>
    <w:rsid w:val="00762CA8"/>
    <w:rsid w:val="007B2722"/>
    <w:rsid w:val="008451D7"/>
    <w:rsid w:val="00895D70"/>
    <w:rsid w:val="008E5165"/>
    <w:rsid w:val="008E5E03"/>
    <w:rsid w:val="00910814"/>
    <w:rsid w:val="00912CFE"/>
    <w:rsid w:val="0099044B"/>
    <w:rsid w:val="009E5003"/>
    <w:rsid w:val="009F7766"/>
    <w:rsid w:val="00A36139"/>
    <w:rsid w:val="00A375B0"/>
    <w:rsid w:val="00A96F14"/>
    <w:rsid w:val="00AA4979"/>
    <w:rsid w:val="00AB0764"/>
    <w:rsid w:val="00AB720D"/>
    <w:rsid w:val="00AC5EA5"/>
    <w:rsid w:val="00B12050"/>
    <w:rsid w:val="00B90636"/>
    <w:rsid w:val="00BA53EC"/>
    <w:rsid w:val="00BB454D"/>
    <w:rsid w:val="00BC7CD6"/>
    <w:rsid w:val="00BD5786"/>
    <w:rsid w:val="00BE7EF0"/>
    <w:rsid w:val="00C02342"/>
    <w:rsid w:val="00C12D9F"/>
    <w:rsid w:val="00C45CCD"/>
    <w:rsid w:val="00D353C7"/>
    <w:rsid w:val="00D37201"/>
    <w:rsid w:val="00D4409E"/>
    <w:rsid w:val="00D452EB"/>
    <w:rsid w:val="00D46649"/>
    <w:rsid w:val="00D52051"/>
    <w:rsid w:val="00D76B6E"/>
    <w:rsid w:val="00DD6B2A"/>
    <w:rsid w:val="00DF22B6"/>
    <w:rsid w:val="00E3053C"/>
    <w:rsid w:val="00E36C1E"/>
    <w:rsid w:val="00EB0238"/>
    <w:rsid w:val="00F23A7A"/>
    <w:rsid w:val="00F319C1"/>
    <w:rsid w:val="00F7751C"/>
    <w:rsid w:val="00FE6AC3"/>
    <w:rsid w:val="00FF1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5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2CA8"/>
    <w:pPr>
      <w:ind w:left="720"/>
      <w:contextualSpacing/>
    </w:pPr>
  </w:style>
  <w:style w:type="table" w:styleId="a4">
    <w:name w:val="Table Grid"/>
    <w:basedOn w:val="a1"/>
    <w:rsid w:val="007201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Основной текст_"/>
    <w:basedOn w:val="a0"/>
    <w:link w:val="2"/>
    <w:locked/>
    <w:rsid w:val="001D5C38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5"/>
    <w:rsid w:val="001D5C38"/>
    <w:pPr>
      <w:shd w:val="clear" w:color="auto" w:fill="FFFFFF"/>
      <w:spacing w:after="0" w:line="0" w:lineRule="atLeast"/>
    </w:pPr>
    <w:rPr>
      <w:sz w:val="23"/>
      <w:szCs w:val="23"/>
    </w:rPr>
  </w:style>
  <w:style w:type="character" w:customStyle="1" w:styleId="1">
    <w:name w:val="Основной текст1"/>
    <w:basedOn w:val="a5"/>
    <w:rsid w:val="001D5C38"/>
  </w:style>
  <w:style w:type="paragraph" w:customStyle="1" w:styleId="ConsPlusNormal">
    <w:name w:val="ConsPlusNormal"/>
    <w:uiPriority w:val="99"/>
    <w:rsid w:val="006918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2E4A0F7BD86A961DD4FC1FD7DCBA514F65DA5C30F1013B82A4E77C3143B763CC1AAF5A289620FDC304D3BE6h0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836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456788</cp:lastModifiedBy>
  <cp:revision>9</cp:revision>
  <cp:lastPrinted>2020-10-29T05:42:00Z</cp:lastPrinted>
  <dcterms:created xsi:type="dcterms:W3CDTF">2020-10-28T08:11:00Z</dcterms:created>
  <dcterms:modified xsi:type="dcterms:W3CDTF">2020-10-29T05:48:00Z</dcterms:modified>
</cp:coreProperties>
</file>