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4F" w:rsidRPr="00CC204F" w:rsidRDefault="00CC204F" w:rsidP="00CC204F">
      <w:pPr>
        <w:tabs>
          <w:tab w:val="left" w:pos="6810"/>
        </w:tabs>
        <w:ind w:firstLine="708"/>
        <w:rPr>
          <w:rFonts w:ascii="Calibri" w:eastAsia="Times New Roman" w:hAnsi="Calibri" w:cs="Times New Roman"/>
          <w:b/>
        </w:rPr>
      </w:pP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>СОВЕТ   ДЕПУТАТОВ</w:t>
      </w: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>КОЧНЕВСКОГО    СЕЛЬСОВЕТА</w:t>
      </w: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>ТАТАРСКОГО    РАЙОНА   НОВОСИБИРСКОЙ   ОБЛАСТИ</w:t>
      </w: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>Пятого созыва</w:t>
      </w: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C204F" w:rsidRPr="00CC204F" w:rsidRDefault="00CC204F" w:rsidP="00CC204F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CC204F">
        <w:rPr>
          <w:rFonts w:ascii="Times New Roman" w:hAnsi="Times New Roman" w:cs="Times New Roman"/>
          <w:b/>
          <w:color w:val="000000"/>
          <w:sz w:val="28"/>
          <w:szCs w:val="28"/>
        </w:rPr>
        <w:t>36 сессии</w:t>
      </w:r>
      <w:r w:rsidRPr="00CC20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196AD7" w:rsidRDefault="00CC204F" w:rsidP="00842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842D5D">
        <w:rPr>
          <w:rFonts w:ascii="Times New Roman" w:hAnsi="Times New Roman" w:cs="Times New Roman"/>
          <w:b/>
          <w:sz w:val="28"/>
          <w:szCs w:val="28"/>
        </w:rPr>
        <w:t>16.11.2017</w:t>
      </w: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C20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CC204F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842D5D">
        <w:rPr>
          <w:rFonts w:ascii="Times New Roman" w:hAnsi="Times New Roman" w:cs="Times New Roman"/>
          <w:b/>
          <w:sz w:val="28"/>
          <w:szCs w:val="28"/>
        </w:rPr>
        <w:t>90</w:t>
      </w:r>
    </w:p>
    <w:p w:rsidR="00842D5D" w:rsidRPr="00842D5D" w:rsidRDefault="00842D5D" w:rsidP="00842D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D7" w:rsidRPr="00196AD7" w:rsidRDefault="00196AD7" w:rsidP="00196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b/>
          <w:sz w:val="28"/>
          <w:szCs w:val="28"/>
        </w:rPr>
        <w:t>«Об определении налоговых  ставок, порядка  и  срока  уплаты  земельного  налога»</w:t>
      </w:r>
    </w:p>
    <w:p w:rsidR="003C072E" w:rsidRPr="003C072E" w:rsidRDefault="003C072E" w:rsidP="003C07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72E">
        <w:rPr>
          <w:rFonts w:ascii="Times New Roman" w:eastAsia="Times New Roman" w:hAnsi="Times New Roman" w:cs="Times New Roman"/>
          <w:sz w:val="28"/>
          <w:szCs w:val="28"/>
        </w:rPr>
        <w:t xml:space="preserve"> На  основании  Федерального Закона  №131-ФЗ «Об общих принципах организации местного самоуправления  в Российской Федерации», Налоговым кодексом Российской Федерации, Уставом  Кочневского  сельсовета Татарского  района   Новосибирской  области,  Совет депутатов  Кочневского  сельсовета РЕШИЛ:</w:t>
      </w:r>
    </w:p>
    <w:p w:rsidR="00196AD7" w:rsidRPr="00196AD7" w:rsidRDefault="00196AD7" w:rsidP="00196AD7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196AD7" w:rsidRDefault="00196AD7" w:rsidP="00196AD7">
      <w:pPr>
        <w:jc w:val="both"/>
        <w:rPr>
          <w:rFonts w:ascii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 1.  Установить с 01.01.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>года  на  территории    Кочневского сельсовета  ставки  земельного  налога в соответствии с приложением 1.</w:t>
      </w:r>
    </w:p>
    <w:p w:rsidR="00842D5D" w:rsidRPr="00842D5D" w:rsidRDefault="00842D5D" w:rsidP="00842D5D">
      <w:pPr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42D5D">
        <w:rPr>
          <w:rFonts w:ascii="Times New Roman" w:hAnsi="Times New Roman" w:cs="Times New Roman"/>
          <w:sz w:val="28"/>
          <w:szCs w:val="28"/>
        </w:rPr>
        <w:t xml:space="preserve"> 2. Отменить </w:t>
      </w:r>
      <w:r>
        <w:rPr>
          <w:rFonts w:ascii="Times New Roman" w:hAnsi="Times New Roman" w:cs="Times New Roman"/>
          <w:sz w:val="28"/>
          <w:szCs w:val="28"/>
        </w:rPr>
        <w:t xml:space="preserve">льготу 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 xml:space="preserve">ей категории налогоплательщиков, 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>проживающих  на  территории  Кочневского сельсовета:</w:t>
      </w:r>
    </w:p>
    <w:p w:rsidR="00CA2EFD" w:rsidRDefault="00842D5D" w:rsidP="00CA2E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  -   Ветераны и инвалиды Великой Отечественной войны.</w:t>
      </w:r>
    </w:p>
    <w:p w:rsidR="00CA2EFD" w:rsidRDefault="00196AD7" w:rsidP="00CA2E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42D5D">
        <w:rPr>
          <w:rFonts w:ascii="Times New Roman" w:hAnsi="Times New Roman" w:cs="Times New Roman"/>
          <w:sz w:val="28"/>
          <w:szCs w:val="28"/>
        </w:rPr>
        <w:t>3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>.   Установить с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года  следующие  сроки  и  порядок  уплаты  земельного налога</w:t>
      </w:r>
      <w:r w:rsidR="00326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EFD" w:rsidRPr="00CA2EFD" w:rsidRDefault="00196AD7" w:rsidP="00CA2EF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42D5D">
        <w:rPr>
          <w:rFonts w:ascii="Times New Roman" w:hAnsi="Times New Roman" w:cs="Times New Roman"/>
          <w:sz w:val="28"/>
          <w:szCs w:val="28"/>
        </w:rPr>
        <w:t>3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.1  </w:t>
      </w:r>
      <w:r w:rsidR="00CA2EFD" w:rsidRPr="00CA2EFD">
        <w:rPr>
          <w:rFonts w:ascii="Times New Roman" w:eastAsia="Times New Roman" w:hAnsi="Times New Roman" w:cs="Times New Roman"/>
          <w:sz w:val="28"/>
          <w:szCs w:val="28"/>
        </w:rPr>
        <w:t>налогоплательщики-организации в отношении земельных участков, принадлежащих им на праве собственности или праве постоянног</w:t>
      </w:r>
      <w:proofErr w:type="gramStart"/>
      <w:r w:rsidR="00CA2EFD" w:rsidRPr="00CA2EFD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="00CA2EFD" w:rsidRPr="00CA2EFD">
        <w:rPr>
          <w:rFonts w:ascii="Times New Roman" w:eastAsia="Times New Roman" w:hAnsi="Times New Roman" w:cs="Times New Roman"/>
          <w:sz w:val="28"/>
          <w:szCs w:val="28"/>
        </w:rPr>
        <w:t xml:space="preserve">бессрочного)пользования уплачивают авансовые платежи по земельному налогу равными долями в размере ¼ суммы налога, подлежащей уплате за налоговый период не позднее 30 апреля, 31 июля, 31 октября налогового периода, и до 10 февраля года, </w:t>
      </w:r>
      <w:proofErr w:type="spellStart"/>
      <w:r w:rsidR="00CA2EFD" w:rsidRPr="00CA2EFD">
        <w:rPr>
          <w:rFonts w:ascii="Times New Roman" w:eastAsia="Times New Roman" w:hAnsi="Times New Roman" w:cs="Times New Roman"/>
          <w:sz w:val="28"/>
          <w:szCs w:val="28"/>
        </w:rPr>
        <w:t>следующнго</w:t>
      </w:r>
      <w:proofErr w:type="spellEnd"/>
      <w:r w:rsidR="00CA2EFD" w:rsidRPr="00CA2EFD">
        <w:rPr>
          <w:rFonts w:ascii="Times New Roman" w:eastAsia="Times New Roman" w:hAnsi="Times New Roman" w:cs="Times New Roman"/>
          <w:sz w:val="28"/>
          <w:szCs w:val="28"/>
        </w:rPr>
        <w:t xml:space="preserve"> за истекшим налоговым периодом, уплачивают разницу между исчисленной суммой земельного налога и суммами авансовых платежей.</w:t>
      </w:r>
    </w:p>
    <w:p w:rsidR="00CA2EFD" w:rsidRPr="00CA2EFD" w:rsidRDefault="00CA2EFD" w:rsidP="00CA2E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842D5D">
        <w:rPr>
          <w:rFonts w:ascii="Times New Roman" w:hAnsi="Times New Roman" w:cs="Times New Roman"/>
          <w:sz w:val="28"/>
          <w:szCs w:val="28"/>
        </w:rPr>
        <w:t>3</w:t>
      </w:r>
      <w:r w:rsidR="00CA2EFD">
        <w:rPr>
          <w:rFonts w:ascii="Times New Roman" w:hAnsi="Times New Roman" w:cs="Times New Roman"/>
          <w:sz w:val="28"/>
          <w:szCs w:val="28"/>
        </w:rPr>
        <w:t xml:space="preserve">.2 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Физические  лица, не являющиеся индивидуальными предпринимателями и физические лица, являющиеся индивидуальными предпринимателями за земельные участки, не предназначенные для использования в предпринимательской деятельности уплачиваю земельный налог на основании налогового уведомления в </w:t>
      </w:r>
      <w:r w:rsidR="003A6D18">
        <w:rPr>
          <w:rFonts w:ascii="Times New Roman" w:hAnsi="Times New Roman" w:cs="Times New Roman"/>
          <w:sz w:val="28"/>
          <w:szCs w:val="28"/>
        </w:rPr>
        <w:t>установленный Налоговым  кодексом Российской Федерации</w:t>
      </w:r>
      <w:proofErr w:type="gramEnd"/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         3.  Уменьшить  налоговую базу на необлагаемую налогом сумму в размере 10 000 рублей на одного налогоплательщика,  в отношении земельного  участка находящегося в собственности, постоянном (бессрочном) пользовании или пожизненно  наследуемом владении, следующих категорий   налогоплательщиков: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1)  Героев  Социалистического труда и полных  кавалеров  орденов  Трудовой  Славы  и  «За  службу  Родине в  Вооруженных  Силах  СССР», Героев Советского Союза, Героев Российской Федерации, полных кавалеров ордена Славы;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196AD7">
        <w:rPr>
          <w:rFonts w:ascii="Times New Roman" w:eastAsia="Times New Roman" w:hAnsi="Times New Roman" w:cs="Times New Roman"/>
          <w:sz w:val="28"/>
          <w:szCs w:val="28"/>
        </w:rPr>
        <w:t>2) граждан,  на  которых  законодательством  распространены  социальные  гарантии  и  льготы участников Великой  Отечественной  войны (бывшие  несовершеннолетние  узники  фашизма);</w:t>
      </w:r>
      <w:proofErr w:type="gramEnd"/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3)  «инвалидов, имеющих </w:t>
      </w:r>
      <w:r w:rsidRPr="00196AD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группу инвалидности, а также лиц, имеющих </w:t>
      </w:r>
      <w:r w:rsidRPr="00196AD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группу инвалидности, установленную до 1 января 2004 года»</w:t>
      </w:r>
      <w:r w:rsidR="00842D5D">
        <w:rPr>
          <w:rFonts w:ascii="Times New Roman" w:hAnsi="Times New Roman" w:cs="Times New Roman"/>
          <w:sz w:val="28"/>
          <w:szCs w:val="28"/>
        </w:rPr>
        <w:t>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4)  инвалидов  с детства;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5)  инвалидов боевых действий;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6)  физических лиц, имеющих право на получение социальной поддержки в соответствии с  Законом   Российской Федерации  «О социальной  защите  граждан,  подвергшихся воздействию  радиации    вследствие  катастрофы   на  Чернобыльской   АЭС» </w:t>
      </w:r>
      <w:proofErr w:type="gramStart"/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в редакции  Закона   Российской  Федерации  от  18 июня 1 992 года   № 3061-1), в соответствии  с   Федеральным     законом     от   26   ноября  1998 года   № 175-ФЗ «О социальной  защите  граждан  Российской   Федерации, подвергшихся   воздействию радиации    вследствие   аварии   в 1 957  году  на   производственном    объединении «Маяк»   и   сбросов   радиоактивных   отходов   в   реку  </w:t>
      </w:r>
      <w:proofErr w:type="spellStart"/>
      <w:r w:rsidRPr="00196AD7">
        <w:rPr>
          <w:rFonts w:ascii="Times New Roman" w:eastAsia="Times New Roman" w:hAnsi="Times New Roman" w:cs="Times New Roman"/>
          <w:sz w:val="28"/>
          <w:szCs w:val="28"/>
        </w:rPr>
        <w:t>Теча</w:t>
      </w:r>
      <w:proofErr w:type="spellEnd"/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»   и   в  соответствии </w:t>
      </w:r>
      <w:proofErr w:type="gramStart"/>
      <w:r w:rsidRPr="00196AD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  законом  от 10 января 2002  года № 2 –ФЗ «О   социальных   гарантиях гражданам, подвергшимся  радиационному   воздействию   вследствие  ядерных  испытаний на  Семипалатинском полигоне»;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7) физических лиц, принимавших     в составе   подразделений   особого   риска   непосредственное  участие  в  испытаниях  ядерного  и  термоядерного  оружия,   ликвидации   аварий  ядерных  установок  на средствах  вооружения  и  военных  объектах;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8) физических лиц, получивших  или  перенесших  лучевую  болезнь  или  ставших  инвалидами    в  результате  испытаний, учений и иных работ, связанных с любыми видами  ядерных установок, включая ядерное оружие и космическую технику.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4. Уменьшение налоговой базы на необлагаемую сумму производ</w:t>
      </w:r>
      <w:r w:rsidR="003A6D18">
        <w:rPr>
          <w:rFonts w:ascii="Times New Roman" w:hAnsi="Times New Roman" w:cs="Times New Roman"/>
          <w:sz w:val="28"/>
          <w:szCs w:val="28"/>
        </w:rPr>
        <w:t xml:space="preserve">ится на основании 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>представления в налоговый орган в срок не позднее 1 февраля  года, следующего за истекшим налоговым периодом, документов: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-заявление;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- копии паспорта;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- документа, подтверждающего право на предоставление льготы;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42D5D">
        <w:rPr>
          <w:rFonts w:ascii="Times New Roman" w:hAnsi="Times New Roman" w:cs="Times New Roman"/>
          <w:sz w:val="28"/>
          <w:szCs w:val="28"/>
        </w:rPr>
        <w:t xml:space="preserve">5. 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>.Решение опубликовать (обнародовать) в газете «</w:t>
      </w:r>
      <w:proofErr w:type="spellStart"/>
      <w:r w:rsidRPr="00196AD7">
        <w:rPr>
          <w:rFonts w:ascii="Times New Roman" w:eastAsia="Times New Roman" w:hAnsi="Times New Roman" w:cs="Times New Roman"/>
          <w:sz w:val="28"/>
          <w:szCs w:val="28"/>
        </w:rPr>
        <w:t>Кочневский</w:t>
      </w:r>
      <w:proofErr w:type="spellEnd"/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вестник».</w:t>
      </w:r>
    </w:p>
    <w:p w:rsidR="00196AD7" w:rsidRPr="00196AD7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42D5D">
        <w:rPr>
          <w:rFonts w:ascii="Times New Roman" w:hAnsi="Times New Roman" w:cs="Times New Roman"/>
          <w:sz w:val="28"/>
          <w:szCs w:val="28"/>
        </w:rPr>
        <w:t xml:space="preserve">6. 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 вступает в силу не ранее, чем по истечении одного месяца со дня официального опубликования и распространяется на правоотношения, возникшие с 01.01.20</w:t>
      </w:r>
      <w:r w:rsidR="00842D5D">
        <w:rPr>
          <w:rFonts w:ascii="Times New Roman" w:hAnsi="Times New Roman" w:cs="Times New Roman"/>
          <w:sz w:val="28"/>
          <w:szCs w:val="28"/>
        </w:rPr>
        <w:t>18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A2EFD" w:rsidRDefault="00196AD7" w:rsidP="00196AD7">
      <w:pPr>
        <w:jc w:val="both"/>
        <w:rPr>
          <w:rFonts w:ascii="Times New Roman" w:hAnsi="Times New Roman" w:cs="Times New Roman"/>
          <w:sz w:val="28"/>
          <w:szCs w:val="28"/>
        </w:rPr>
      </w:pP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   8. Со дня вступления в силу настоящего решения признать утратившим силу решение Совета депутатов  Кочневского сельсовета  </w:t>
      </w:r>
      <w:r w:rsidR="00CA2EFD">
        <w:rPr>
          <w:rFonts w:ascii="Times New Roman" w:hAnsi="Times New Roman" w:cs="Times New Roman"/>
          <w:sz w:val="28"/>
          <w:szCs w:val="28"/>
        </w:rPr>
        <w:t>33 сессии от 01.11.2012 г. № 124</w:t>
      </w:r>
      <w:r w:rsidRPr="00196AD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196AD7" w:rsidRPr="00196AD7" w:rsidRDefault="00CA2EFD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6AD7" w:rsidRPr="00196AD7">
        <w:rPr>
          <w:rFonts w:ascii="Times New Roman" w:eastAsia="Times New Roman" w:hAnsi="Times New Roman" w:cs="Times New Roman"/>
          <w:sz w:val="28"/>
          <w:szCs w:val="28"/>
        </w:rPr>
        <w:t xml:space="preserve"> 9. Контроль за исполнением  Решения возложить на главу Кочневского сельсовета </w:t>
      </w:r>
      <w:r w:rsidR="00842D5D">
        <w:rPr>
          <w:rFonts w:ascii="Times New Roman" w:hAnsi="Times New Roman" w:cs="Times New Roman"/>
          <w:sz w:val="28"/>
          <w:szCs w:val="28"/>
        </w:rPr>
        <w:t xml:space="preserve">Гридина </w:t>
      </w:r>
      <w:proofErr w:type="gramStart"/>
      <w:r w:rsidR="00842D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42D5D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3A6D18" w:rsidRPr="003A6D18" w:rsidRDefault="003A6D18" w:rsidP="003A6D18">
      <w:pPr>
        <w:tabs>
          <w:tab w:val="left" w:pos="6735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6D18">
        <w:rPr>
          <w:rFonts w:ascii="Times New Roman" w:eastAsia="Times New Roman" w:hAnsi="Times New Roman" w:cs="Times New Roman"/>
          <w:sz w:val="28"/>
          <w:szCs w:val="28"/>
        </w:rPr>
        <w:t>Глава Кочневского сельсовета</w:t>
      </w:r>
      <w:r w:rsidRPr="003A6D1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П.М. Гридин</w:t>
      </w:r>
    </w:p>
    <w:p w:rsidR="003A6D18" w:rsidRPr="003A6D18" w:rsidRDefault="003A6D18" w:rsidP="003A6D18">
      <w:pPr>
        <w:tabs>
          <w:tab w:val="left" w:pos="6810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A6D18" w:rsidRPr="003A6D18" w:rsidRDefault="003A6D18" w:rsidP="003A6D18">
      <w:pPr>
        <w:tabs>
          <w:tab w:val="left" w:pos="6810"/>
        </w:tabs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6D18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  <w:r w:rsidRPr="003A6D18">
        <w:rPr>
          <w:rFonts w:ascii="Times New Roman" w:eastAsia="Times New Roman" w:hAnsi="Times New Roman" w:cs="Times New Roman"/>
          <w:sz w:val="28"/>
          <w:szCs w:val="28"/>
        </w:rPr>
        <w:tab/>
        <w:t>Н.А.Гридина</w:t>
      </w:r>
    </w:p>
    <w:p w:rsidR="00196AD7" w:rsidRPr="003A6D18" w:rsidRDefault="00196AD7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D1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196AD7" w:rsidRPr="003A6D18" w:rsidRDefault="003A6D18" w:rsidP="00196A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D1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42D5D" w:rsidRDefault="00842D5D" w:rsidP="00842D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к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 решению сессии.</w:t>
      </w:r>
    </w:p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>Совета депутатов Кочневского сельсовета</w:t>
      </w:r>
    </w:p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D5D">
        <w:rPr>
          <w:rFonts w:ascii="Times New Roman" w:hAnsi="Times New Roman" w:cs="Times New Roman"/>
          <w:sz w:val="28"/>
          <w:szCs w:val="28"/>
        </w:rPr>
        <w:t xml:space="preserve">90 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842D5D">
        <w:rPr>
          <w:rFonts w:ascii="Times New Roman" w:hAnsi="Times New Roman" w:cs="Times New Roman"/>
          <w:sz w:val="28"/>
          <w:szCs w:val="28"/>
        </w:rPr>
        <w:t>16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>.11.201</w:t>
      </w:r>
      <w:r w:rsidRPr="00842D5D">
        <w:rPr>
          <w:rFonts w:ascii="Times New Roman" w:hAnsi="Times New Roman" w:cs="Times New Roman"/>
          <w:sz w:val="28"/>
          <w:szCs w:val="28"/>
        </w:rPr>
        <w:t>7</w:t>
      </w:r>
      <w:r w:rsidRPr="00842D5D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842D5D" w:rsidRDefault="00842D5D" w:rsidP="00842D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2D5D" w:rsidRPr="00842D5D" w:rsidRDefault="00842D5D" w:rsidP="00842D5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D5D">
        <w:rPr>
          <w:rFonts w:ascii="Times New Roman" w:eastAsia="Times New Roman" w:hAnsi="Times New Roman" w:cs="Times New Roman"/>
          <w:b/>
          <w:sz w:val="28"/>
          <w:szCs w:val="28"/>
        </w:rPr>
        <w:t>СТАВКИ   ЗЕМЕЛЬНОГО  НАЛОГА</w:t>
      </w:r>
    </w:p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7247"/>
        <w:gridCol w:w="1463"/>
      </w:tblGrid>
      <w:tr w:rsidR="00842D5D" w:rsidRPr="00842D5D" w:rsidTr="00C83E1A">
        <w:tc>
          <w:tcPr>
            <w:tcW w:w="828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380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земель и/ или разрешенное использование земельного участка</w:t>
            </w:r>
          </w:p>
        </w:tc>
        <w:tc>
          <w:tcPr>
            <w:tcW w:w="1363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Налоговая </w:t>
            </w:r>
          </w:p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Ставка(%)</w:t>
            </w:r>
          </w:p>
        </w:tc>
      </w:tr>
      <w:tr w:rsidR="00842D5D" w:rsidRPr="00842D5D" w:rsidTr="00C83E1A">
        <w:tc>
          <w:tcPr>
            <w:tcW w:w="828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:rsidR="00842D5D" w:rsidRPr="00842D5D" w:rsidRDefault="00842D5D" w:rsidP="003A6D1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Отнесенные к землям сельскохозяйственного назначения или к землям в составе зон сельскохозяйственного использования в </w:t>
            </w:r>
            <w:r w:rsidR="003A6D18">
              <w:rPr>
                <w:rFonts w:ascii="Times New Roman" w:hAnsi="Times New Roman" w:cs="Times New Roman"/>
                <w:sz w:val="28"/>
                <w:szCs w:val="28"/>
              </w:rPr>
              <w:t>населенных пунктах</w:t>
            </w: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используемых для сельскохозяйственного производства</w:t>
            </w:r>
          </w:p>
        </w:tc>
        <w:tc>
          <w:tcPr>
            <w:tcW w:w="1363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</w:t>
            </w:r>
            <w:r w:rsidRPr="00842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2D5D" w:rsidRPr="00842D5D" w:rsidTr="00C83E1A">
        <w:tc>
          <w:tcPr>
            <w:tcW w:w="828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 участок,  приходящийся на объект,  не относящийся к жилищному фонду и к объектам инженерной инфраструктуры жилищно-коммунального  комплекса) или </w:t>
            </w:r>
            <w:proofErr w:type="gramStart"/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приобретенных</w:t>
            </w:r>
            <w:proofErr w:type="gramEnd"/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(предоставленных) для жилищного строительства.</w:t>
            </w:r>
          </w:p>
        </w:tc>
        <w:tc>
          <w:tcPr>
            <w:tcW w:w="1363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</w:t>
            </w:r>
            <w:r w:rsidRPr="00842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2D5D" w:rsidRPr="00842D5D" w:rsidTr="00C83E1A">
        <w:tc>
          <w:tcPr>
            <w:tcW w:w="828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Приобретенны</w:t>
            </w:r>
            <w:proofErr w:type="gramStart"/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предоставленные)  для  личного  подсобного  хозяйства, садоводства, огородничества  или  животноводства, а также дачного хозяйства</w:t>
            </w:r>
          </w:p>
        </w:tc>
        <w:tc>
          <w:tcPr>
            <w:tcW w:w="1363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0,</w:t>
            </w:r>
            <w:r w:rsidRPr="00842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2D5D" w:rsidRPr="00842D5D" w:rsidTr="00C83E1A">
        <w:tc>
          <w:tcPr>
            <w:tcW w:w="828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363" w:type="dxa"/>
          </w:tcPr>
          <w:p w:rsidR="00842D5D" w:rsidRPr="00842D5D" w:rsidRDefault="00842D5D" w:rsidP="00842D5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D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1,5</w:t>
            </w:r>
          </w:p>
        </w:tc>
      </w:tr>
    </w:tbl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42D5D" w:rsidRPr="00842D5D" w:rsidRDefault="00842D5D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96AD7" w:rsidRPr="00842D5D" w:rsidRDefault="00196AD7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96AD7" w:rsidRPr="00842D5D" w:rsidRDefault="00196AD7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42D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196AD7" w:rsidRPr="00842D5D" w:rsidRDefault="00196AD7" w:rsidP="00842D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96AD7" w:rsidRDefault="00196AD7" w:rsidP="00196AD7">
      <w:pPr>
        <w:jc w:val="right"/>
        <w:rPr>
          <w:rFonts w:ascii="Calibri" w:eastAsia="Times New Roman" w:hAnsi="Calibri" w:cs="Times New Roman"/>
        </w:rPr>
      </w:pPr>
    </w:p>
    <w:p w:rsidR="00196AD7" w:rsidRDefault="00196AD7" w:rsidP="00196AD7">
      <w:pPr>
        <w:jc w:val="right"/>
        <w:rPr>
          <w:rFonts w:ascii="Calibri" w:eastAsia="Times New Roman" w:hAnsi="Calibri" w:cs="Times New Roman"/>
        </w:rPr>
      </w:pPr>
    </w:p>
    <w:p w:rsidR="00196AD7" w:rsidRDefault="00196AD7" w:rsidP="00196AD7">
      <w:pPr>
        <w:jc w:val="right"/>
        <w:rPr>
          <w:rFonts w:ascii="Calibri" w:eastAsia="Times New Roman" w:hAnsi="Calibri" w:cs="Times New Roman"/>
        </w:rPr>
      </w:pPr>
    </w:p>
    <w:p w:rsidR="00196AD7" w:rsidRDefault="00196AD7" w:rsidP="00196AD7">
      <w:pPr>
        <w:jc w:val="right"/>
        <w:rPr>
          <w:rFonts w:ascii="Calibri" w:eastAsia="Times New Roman" w:hAnsi="Calibri" w:cs="Times New Roman"/>
        </w:rPr>
      </w:pPr>
    </w:p>
    <w:p w:rsidR="00196AD7" w:rsidRDefault="00196AD7" w:rsidP="00196AD7">
      <w:pPr>
        <w:jc w:val="right"/>
        <w:rPr>
          <w:rFonts w:ascii="Calibri" w:eastAsia="Times New Roman" w:hAnsi="Calibri" w:cs="Times New Roman"/>
        </w:rPr>
      </w:pPr>
    </w:p>
    <w:p w:rsidR="00196AD7" w:rsidRDefault="00196AD7" w:rsidP="00196AD7">
      <w:pPr>
        <w:jc w:val="right"/>
        <w:rPr>
          <w:rFonts w:ascii="Calibri" w:eastAsia="Times New Roman" w:hAnsi="Calibri" w:cs="Times New Roman"/>
        </w:rPr>
      </w:pPr>
    </w:p>
    <w:p w:rsidR="003C072E" w:rsidRPr="003C072E" w:rsidRDefault="003C072E" w:rsidP="003C072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3C072E" w:rsidRDefault="00CA2EFD" w:rsidP="00CC2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072E" w:rsidRPr="003C072E" w:rsidRDefault="003C0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C072E" w:rsidRPr="003C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C204F"/>
    <w:rsid w:val="00196AD7"/>
    <w:rsid w:val="003261A8"/>
    <w:rsid w:val="003A6D18"/>
    <w:rsid w:val="003C072E"/>
    <w:rsid w:val="00842D5D"/>
    <w:rsid w:val="00CA2EFD"/>
    <w:rsid w:val="00CC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0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2017-11-16T04:38:00Z</cp:lastPrinted>
  <dcterms:created xsi:type="dcterms:W3CDTF">2017-11-16T03:56:00Z</dcterms:created>
  <dcterms:modified xsi:type="dcterms:W3CDTF">2017-11-16T04:40:00Z</dcterms:modified>
</cp:coreProperties>
</file>