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F8A" w:rsidRPr="001B3241" w:rsidRDefault="00967F8A" w:rsidP="003149B1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967F8A" w:rsidRPr="001B3241" w:rsidRDefault="00967F8A" w:rsidP="00967F8A">
      <w:pPr>
        <w:shd w:val="clear" w:color="auto" w:fill="FFFFFF"/>
        <w:spacing w:before="150" w:after="225" w:line="353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B3241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</w:t>
      </w:r>
      <w:r w:rsidR="001B3241">
        <w:rPr>
          <w:rFonts w:ascii="Times New Roman" w:eastAsia="Times New Roman" w:hAnsi="Times New Roman" w:cs="Times New Roman"/>
          <w:b/>
          <w:bCs/>
          <w:sz w:val="24"/>
          <w:szCs w:val="24"/>
        </w:rPr>
        <w:t>Я</w:t>
      </w:r>
    </w:p>
    <w:p w:rsidR="00967F8A" w:rsidRPr="001B3241" w:rsidRDefault="001B3241" w:rsidP="00967F8A">
      <w:pPr>
        <w:shd w:val="clear" w:color="auto" w:fill="FFFFFF"/>
        <w:spacing w:before="150" w:after="225" w:line="353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КОЧНЕВСКОГО СЕЛЬСОВЕТА </w:t>
      </w:r>
    </w:p>
    <w:p w:rsidR="00967F8A" w:rsidRPr="001B3241" w:rsidRDefault="001B3241" w:rsidP="00967F8A">
      <w:pPr>
        <w:shd w:val="clear" w:color="auto" w:fill="FFFFFF"/>
        <w:spacing w:before="150" w:after="225" w:line="353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ТАТАРСКОГО </w:t>
      </w:r>
      <w:r w:rsidR="00967F8A" w:rsidRPr="001B3241">
        <w:rPr>
          <w:rFonts w:ascii="Times New Roman" w:eastAsia="Times New Roman" w:hAnsi="Times New Roman" w:cs="Times New Roman"/>
          <w:b/>
          <w:bCs/>
          <w:sz w:val="24"/>
          <w:szCs w:val="24"/>
        </w:rPr>
        <w:t>РАЙОНА</w:t>
      </w:r>
      <w:r w:rsidR="003149B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НОВОСИБИРСКОЙ ОБЛАСТИ</w:t>
      </w:r>
    </w:p>
    <w:p w:rsidR="00967F8A" w:rsidRPr="003149B1" w:rsidRDefault="003149B1" w:rsidP="003149B1">
      <w:pPr>
        <w:shd w:val="clear" w:color="auto" w:fill="FFFFFF"/>
        <w:spacing w:before="150" w:after="225" w:line="353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149B1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proofErr w:type="gramEnd"/>
      <w:r w:rsidRPr="003149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tbl>
      <w:tblPr>
        <w:tblW w:w="10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05"/>
      </w:tblGrid>
      <w:tr w:rsidR="00967F8A" w:rsidRPr="00967F8A" w:rsidTr="00967F8A">
        <w:trPr>
          <w:tblCellSpacing w:w="0" w:type="dxa"/>
        </w:trPr>
        <w:tc>
          <w:tcPr>
            <w:tcW w:w="9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67F8A" w:rsidRPr="006130EA" w:rsidRDefault="001B3241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130EA">
        <w:rPr>
          <w:rFonts w:ascii="Times New Roman" w:eastAsia="Times New Roman" w:hAnsi="Times New Roman" w:cs="Times New Roman"/>
          <w:sz w:val="24"/>
          <w:szCs w:val="24"/>
        </w:rPr>
        <w:t>от 15.08.</w:t>
      </w:r>
      <w:r w:rsidR="003149B1" w:rsidRPr="006130EA">
        <w:rPr>
          <w:rFonts w:ascii="Times New Roman" w:eastAsia="Times New Roman" w:hAnsi="Times New Roman" w:cs="Times New Roman"/>
          <w:sz w:val="24"/>
          <w:szCs w:val="24"/>
        </w:rPr>
        <w:t>.2016</w:t>
      </w:r>
      <w:r w:rsidR="00967F8A" w:rsidRPr="006130EA">
        <w:rPr>
          <w:rFonts w:ascii="Times New Roman" w:eastAsia="Times New Roman" w:hAnsi="Times New Roman" w:cs="Times New Roman"/>
          <w:sz w:val="24"/>
          <w:szCs w:val="24"/>
        </w:rPr>
        <w:t xml:space="preserve"> г. </w:t>
      </w:r>
      <w:r w:rsidR="003149B1" w:rsidRPr="006130E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</w:t>
      </w:r>
      <w:proofErr w:type="spellStart"/>
      <w:r w:rsidR="003149B1" w:rsidRPr="006130EA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 w:rsidR="003149B1" w:rsidRPr="006130EA">
        <w:rPr>
          <w:rFonts w:ascii="Times New Roman" w:eastAsia="Times New Roman" w:hAnsi="Times New Roman" w:cs="Times New Roman"/>
          <w:sz w:val="24"/>
          <w:szCs w:val="24"/>
        </w:rPr>
        <w:t>.К</w:t>
      </w:r>
      <w:proofErr w:type="gramEnd"/>
      <w:r w:rsidR="003149B1" w:rsidRPr="006130EA">
        <w:rPr>
          <w:rFonts w:ascii="Times New Roman" w:eastAsia="Times New Roman" w:hAnsi="Times New Roman" w:cs="Times New Roman"/>
          <w:sz w:val="24"/>
          <w:szCs w:val="24"/>
        </w:rPr>
        <w:t>очневка</w:t>
      </w:r>
      <w:proofErr w:type="spellEnd"/>
      <w:r w:rsidR="003149B1" w:rsidRPr="006130E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</w:t>
      </w:r>
      <w:r w:rsidR="00967F8A" w:rsidRPr="006130E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6130EA">
        <w:rPr>
          <w:rFonts w:ascii="Times New Roman" w:eastAsia="Times New Roman" w:hAnsi="Times New Roman" w:cs="Times New Roman"/>
          <w:sz w:val="24"/>
          <w:szCs w:val="24"/>
        </w:rPr>
        <w:t xml:space="preserve"> 49</w:t>
      </w:r>
    </w:p>
    <w:p w:rsidR="00967F8A" w:rsidRPr="003149B1" w:rsidRDefault="00967F8A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3149B1">
        <w:rPr>
          <w:rFonts w:ascii="Times New Roman" w:eastAsia="Times New Roman" w:hAnsi="Times New Roman" w:cs="Times New Roman"/>
          <w:b/>
          <w:bCs/>
          <w:sz w:val="24"/>
          <w:szCs w:val="24"/>
        </w:rPr>
        <w:t>«Об утверждении Порядка формирования, ведения, обязательного опубликования перечня мун</w:t>
      </w:r>
      <w:r w:rsidR="001B3241" w:rsidRPr="003149B1">
        <w:rPr>
          <w:rFonts w:ascii="Times New Roman" w:eastAsia="Times New Roman" w:hAnsi="Times New Roman" w:cs="Times New Roman"/>
          <w:b/>
          <w:bCs/>
          <w:sz w:val="24"/>
          <w:szCs w:val="24"/>
        </w:rPr>
        <w:t>иципального имущества Кочневского сельсовета</w:t>
      </w:r>
      <w:r w:rsidRPr="003149B1">
        <w:rPr>
          <w:rFonts w:ascii="Times New Roman" w:eastAsia="Times New Roman" w:hAnsi="Times New Roman" w:cs="Times New Roman"/>
          <w:b/>
          <w:bCs/>
          <w:sz w:val="24"/>
          <w:szCs w:val="24"/>
        </w:rPr>
        <w:t>, свободного от прав третьих лиц (за исключением имущественных прав некоммерческих организаций), которое может быть предоставлено субъектам малого и среднего предпринимательства и организациям</w:t>
      </w:r>
      <w:r w:rsidRPr="003149B1">
        <w:rPr>
          <w:rFonts w:ascii="Times New Roman" w:eastAsia="Times New Roman" w:hAnsi="Times New Roman" w:cs="Times New Roman"/>
          <w:sz w:val="24"/>
          <w:szCs w:val="24"/>
        </w:rPr>
        <w:t>, </w:t>
      </w:r>
      <w:r w:rsidRPr="003149B1">
        <w:rPr>
          <w:rFonts w:ascii="Times New Roman" w:eastAsia="Times New Roman" w:hAnsi="Times New Roman" w:cs="Times New Roman"/>
          <w:b/>
          <w:bCs/>
          <w:sz w:val="24"/>
          <w:szCs w:val="24"/>
        </w:rPr>
        <w:t>образующим инфраструктуру поддержки субъектов малого и среднего предпринимательства во владение и (или) в пользование на долгосрочной основе (в том числе по льготным ставкам арендной платы), а</w:t>
      </w:r>
      <w:proofErr w:type="gramEnd"/>
      <w:r w:rsidRPr="003149B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также отчуждено на возмездной основе в собственность, и условиях предоставления в аренду включенного в перечень имущества»</w:t>
      </w:r>
    </w:p>
    <w:p w:rsidR="00967F8A" w:rsidRPr="003149B1" w:rsidRDefault="00967F8A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proofErr w:type="gramStart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В целях реализации государственной, краевой и муниципальной политики в области развития малого и среднего предпринимательства, на основании федеральных законов от 24.07.2007 г. N 209-ФЗ "О развитии малого и среднего предпринимательства в Российской Федерации", от 22.07.2008 г.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</w:t>
      </w:r>
      <w:proofErr w:type="gramEnd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предпринимательства, и о внесении изменений в отдельные законодательные акты</w:t>
      </w:r>
      <w:r w:rsidR="001B3241"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Российской Федерации",    </w:t>
      </w:r>
      <w:proofErr w:type="spellStart"/>
      <w:proofErr w:type="gramStart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п</w:t>
      </w:r>
      <w:proofErr w:type="spellEnd"/>
      <w:proofErr w:type="gramEnd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о с т а </w:t>
      </w:r>
      <w:proofErr w:type="spellStart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н</w:t>
      </w:r>
      <w:proofErr w:type="spellEnd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о в л я ю:</w:t>
      </w:r>
    </w:p>
    <w:p w:rsidR="003149B1" w:rsidRPr="003149B1" w:rsidRDefault="00967F8A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1. Утвердить Порядок формирования, ведения, обязательного опубликования перечня </w:t>
      </w:r>
      <w:proofErr w:type="gramStart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мун</w:t>
      </w:r>
      <w:r w:rsidR="003149B1"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иципального имущества Кочневского сельсовета</w:t>
      </w:r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, свободного от прав третьих лиц (за исключением имущественных прав некоммерческих организаций), которое может быть предоставлено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во владение и (или) в пользование на долгосрочной основе (в том числе по льготным ставкам арендной платы), а также отчуждено на возмездной основе в собственность, и</w:t>
      </w:r>
      <w:proofErr w:type="gramEnd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</w:t>
      </w:r>
      <w:proofErr w:type="gramStart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условиях</w:t>
      </w:r>
      <w:proofErr w:type="gramEnd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предоставления в аренду включенного в перечень имущества, согласно приложения.</w:t>
      </w:r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2. Опубликовать настоящее постановление в сети «Интернет» на официальном</w:t>
      </w:r>
      <w:r w:rsidR="003149B1"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сайте администраци</w:t>
      </w:r>
      <w:r w:rsid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и Кочневского сельсовета</w:t>
      </w:r>
    </w:p>
    <w:p w:rsidR="00967F8A" w:rsidRPr="003149B1" w:rsidRDefault="00967F8A" w:rsidP="003149B1">
      <w:pPr>
        <w:shd w:val="clear" w:color="auto" w:fill="FFFFFF"/>
        <w:spacing w:before="150" w:after="240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3. </w:t>
      </w:r>
      <w:proofErr w:type="gramStart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Контроль за</w:t>
      </w:r>
      <w:proofErr w:type="gramEnd"/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выполнением настоящего постановления оставляю за собой.</w:t>
      </w:r>
    </w:p>
    <w:p w:rsidR="00967F8A" w:rsidRPr="003149B1" w:rsidRDefault="003149B1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>
        <w:rPr>
          <w:rFonts w:ascii="Times New Roman" w:eastAsia="Times New Roman" w:hAnsi="Times New Roman" w:cs="Times New Roman"/>
          <w:color w:val="383838"/>
          <w:sz w:val="24"/>
          <w:szCs w:val="24"/>
        </w:rPr>
        <w:t>Глава</w:t>
      </w:r>
    </w:p>
    <w:p w:rsidR="00967F8A" w:rsidRPr="003149B1" w:rsidRDefault="003149B1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Кочневского  сельсовета:</w:t>
      </w:r>
      <w:r w:rsidR="00967F8A"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                           </w:t>
      </w:r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                   П.М.Гридин</w:t>
      </w:r>
    </w:p>
    <w:p w:rsidR="00967F8A" w:rsidRPr="003149B1" w:rsidRDefault="00967F8A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3149B1">
        <w:rPr>
          <w:rFonts w:ascii="Times New Roman" w:eastAsia="Times New Roman" w:hAnsi="Times New Roman" w:cs="Times New Roman"/>
          <w:color w:val="383838"/>
          <w:sz w:val="24"/>
          <w:szCs w:val="24"/>
        </w:rPr>
        <w:t> </w:t>
      </w:r>
    </w:p>
    <w:p w:rsidR="003149B1" w:rsidRPr="003149B1" w:rsidRDefault="003149B1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</w:p>
    <w:p w:rsidR="003149B1" w:rsidRPr="00B6025D" w:rsidRDefault="003149B1" w:rsidP="003149B1">
      <w:pPr>
        <w:pStyle w:val="a9"/>
        <w:rPr>
          <w:rFonts w:ascii="Times New Roman" w:eastAsia="Times New Roman" w:hAnsi="Times New Roman" w:cs="Times New Roman"/>
        </w:rPr>
      </w:pPr>
      <w:r>
        <w:rPr>
          <w:rFonts w:eastAsia="Times New Roman"/>
        </w:rPr>
        <w:tab/>
      </w:r>
      <w:r w:rsidRPr="00B6025D"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           Приложение</w:t>
      </w:r>
    </w:p>
    <w:p w:rsidR="00B6025D" w:rsidRPr="00B6025D" w:rsidRDefault="00967F8A" w:rsidP="003149B1">
      <w:pPr>
        <w:pStyle w:val="a9"/>
        <w:rPr>
          <w:rFonts w:ascii="Times New Roman" w:eastAsia="Times New Roman" w:hAnsi="Times New Roman" w:cs="Times New Roman"/>
        </w:rPr>
      </w:pPr>
      <w:r w:rsidRPr="00B6025D">
        <w:rPr>
          <w:rFonts w:ascii="Times New Roman" w:eastAsia="Times New Roman" w:hAnsi="Times New Roman" w:cs="Times New Roman"/>
        </w:rPr>
        <w:t> </w:t>
      </w:r>
      <w:r w:rsidR="003149B1" w:rsidRPr="00B6025D">
        <w:rPr>
          <w:rFonts w:ascii="Times New Roman" w:eastAsia="Times New Roman" w:hAnsi="Times New Roman" w:cs="Times New Roman"/>
        </w:rPr>
        <w:t xml:space="preserve">                                                          </w:t>
      </w:r>
      <w:r w:rsidR="003149B1" w:rsidRPr="00B6025D">
        <w:rPr>
          <w:rFonts w:ascii="Times New Roman" w:eastAsia="Times New Roman" w:hAnsi="Times New Roman" w:cs="Times New Roman"/>
        </w:rPr>
        <w:tab/>
        <w:t xml:space="preserve">                                   к  постановлению</w:t>
      </w:r>
      <w:r w:rsidR="00B6025D" w:rsidRPr="00B6025D">
        <w:rPr>
          <w:rFonts w:ascii="Times New Roman" w:eastAsia="Times New Roman" w:hAnsi="Times New Roman" w:cs="Times New Roman"/>
        </w:rPr>
        <w:t xml:space="preserve"> администрации   </w:t>
      </w:r>
    </w:p>
    <w:p w:rsidR="00B6025D" w:rsidRPr="00B6025D" w:rsidRDefault="00B6025D" w:rsidP="003149B1">
      <w:pPr>
        <w:pStyle w:val="a9"/>
        <w:rPr>
          <w:rFonts w:ascii="Times New Roman" w:eastAsia="Times New Roman" w:hAnsi="Times New Roman" w:cs="Times New Roman"/>
        </w:rPr>
      </w:pPr>
      <w:r w:rsidRPr="00B6025D">
        <w:rPr>
          <w:rFonts w:ascii="Times New Roman" w:eastAsia="Times New Roman" w:hAnsi="Times New Roman" w:cs="Times New Roman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  </w:t>
      </w:r>
      <w:r w:rsidRPr="00B6025D">
        <w:rPr>
          <w:rFonts w:ascii="Times New Roman" w:eastAsia="Times New Roman" w:hAnsi="Times New Roman" w:cs="Times New Roman"/>
        </w:rPr>
        <w:t xml:space="preserve">  </w:t>
      </w:r>
      <w:r w:rsidR="003149B1" w:rsidRPr="00B6025D">
        <w:rPr>
          <w:rFonts w:ascii="Times New Roman" w:eastAsia="Times New Roman" w:hAnsi="Times New Roman" w:cs="Times New Roman"/>
        </w:rPr>
        <w:t>Кочневского сельсовета</w:t>
      </w:r>
      <w:r w:rsidRPr="00B6025D">
        <w:rPr>
          <w:rFonts w:ascii="Times New Roman" w:eastAsia="Times New Roman" w:hAnsi="Times New Roman" w:cs="Times New Roman"/>
        </w:rPr>
        <w:t xml:space="preserve"> Татарского района  </w:t>
      </w:r>
    </w:p>
    <w:p w:rsidR="00B6025D" w:rsidRPr="00B6025D" w:rsidRDefault="00B6025D" w:rsidP="003149B1">
      <w:pPr>
        <w:pStyle w:val="a9"/>
        <w:rPr>
          <w:rFonts w:ascii="Times New Roman" w:eastAsia="Times New Roman" w:hAnsi="Times New Roman" w:cs="Times New Roman"/>
        </w:rPr>
      </w:pPr>
      <w:r w:rsidRPr="00B6025D"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Новосибирской  области  </w:t>
      </w:r>
    </w:p>
    <w:p w:rsidR="00967F8A" w:rsidRPr="00B6025D" w:rsidRDefault="00B6025D" w:rsidP="003149B1">
      <w:pPr>
        <w:pStyle w:val="a9"/>
        <w:rPr>
          <w:rFonts w:ascii="Times New Roman" w:eastAsia="Times New Roman" w:hAnsi="Times New Roman" w:cs="Times New Roman"/>
        </w:rPr>
      </w:pPr>
      <w:r w:rsidRPr="00B6025D"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</w:t>
      </w:r>
      <w:r w:rsidR="003149B1" w:rsidRPr="00B6025D">
        <w:rPr>
          <w:rFonts w:ascii="Times New Roman" w:eastAsia="Times New Roman" w:hAnsi="Times New Roman" w:cs="Times New Roman"/>
        </w:rPr>
        <w:t>№ 49 от 15.08.2016 года</w:t>
      </w:r>
    </w:p>
    <w:p w:rsidR="00967F8A" w:rsidRPr="00B6025D" w:rsidRDefault="00967F8A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B6025D">
        <w:rPr>
          <w:rFonts w:ascii="Times New Roman" w:eastAsia="Times New Roman" w:hAnsi="Times New Roman" w:cs="Times New Roman"/>
          <w:b/>
          <w:bCs/>
          <w:sz w:val="24"/>
          <w:szCs w:val="24"/>
        </w:rPr>
        <w:t>Порядок</w:t>
      </w:r>
      <w:r w:rsidRPr="00B6025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B6025D">
        <w:rPr>
          <w:rFonts w:ascii="Times New Roman" w:eastAsia="Times New Roman" w:hAnsi="Times New Roman" w:cs="Times New Roman"/>
          <w:b/>
          <w:bCs/>
          <w:sz w:val="24"/>
          <w:szCs w:val="24"/>
        </w:rPr>
        <w:t>формирования, ведения, обязательного опубликования перечня мун</w:t>
      </w:r>
      <w:r w:rsidR="00B6025D" w:rsidRPr="00B6025D">
        <w:rPr>
          <w:rFonts w:ascii="Times New Roman" w:eastAsia="Times New Roman" w:hAnsi="Times New Roman" w:cs="Times New Roman"/>
          <w:b/>
          <w:bCs/>
          <w:sz w:val="24"/>
          <w:szCs w:val="24"/>
        </w:rPr>
        <w:t>иципального имущества Кочневского сельсовета</w:t>
      </w:r>
      <w:r w:rsidRPr="00B6025D">
        <w:rPr>
          <w:rFonts w:ascii="Times New Roman" w:eastAsia="Times New Roman" w:hAnsi="Times New Roman" w:cs="Times New Roman"/>
          <w:b/>
          <w:bCs/>
          <w:sz w:val="24"/>
          <w:szCs w:val="24"/>
        </w:rPr>
        <w:t>, свободного от прав третьих лиц (за исключением имущественных прав некоммерческих организаций), которое может быть предоставлено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во владение и (или) в пользование на долгосрочной основе (в том числе по льготным ставкам арендной платы), а также отчуждено</w:t>
      </w:r>
      <w:proofErr w:type="gramEnd"/>
      <w:r w:rsidRPr="00B6025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на возмездной основе в собственность, и условиях предоставления в аренду включенного</w:t>
      </w:r>
      <w:r w:rsidRPr="00B6025D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B6025D">
        <w:rPr>
          <w:rFonts w:ascii="Times New Roman" w:eastAsia="Times New Roman" w:hAnsi="Times New Roman" w:cs="Times New Roman"/>
          <w:b/>
          <w:bCs/>
          <w:sz w:val="24"/>
          <w:szCs w:val="24"/>
        </w:rPr>
        <w:t>в перечень имущества</w:t>
      </w:r>
      <w:r w:rsidR="00B6025D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967F8A" w:rsidRPr="00B6025D" w:rsidRDefault="00967F8A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6025D">
        <w:rPr>
          <w:rFonts w:ascii="Times New Roman" w:eastAsia="Times New Roman" w:hAnsi="Times New Roman" w:cs="Times New Roman"/>
          <w:b/>
          <w:bCs/>
          <w:color w:val="383838"/>
          <w:sz w:val="24"/>
          <w:szCs w:val="24"/>
        </w:rPr>
        <w:t>1. Общие положения</w:t>
      </w:r>
    </w:p>
    <w:p w:rsidR="00967F8A" w:rsidRPr="00B6025D" w:rsidRDefault="00967F8A" w:rsidP="00967F8A">
      <w:pPr>
        <w:shd w:val="clear" w:color="auto" w:fill="FFFFFF"/>
        <w:spacing w:before="150" w:after="240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1.1. </w:t>
      </w:r>
      <w:proofErr w:type="gramStart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Настоящий Порядок устанавливает порядок формирования, ведения, обязательного опубликования перечня муниципального имущества, находящегося в собственности </w:t>
      </w:r>
      <w:r w:rsidR="00B6025D"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Кочневского сельсовета Татарского района Новосибирской области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, свободного от прав третьих лиц (за исключением имущественных прав некоммерческих организаций), которое может быть предоставлено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во владение и (или) в пользование на долгосрочной основе (в</w:t>
      </w:r>
      <w:proofErr w:type="gramEnd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том числе по льготным ставкам арендной платы), а также отчуждено на возмездной основе в собственность (далее - Перечень).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 xml:space="preserve">1.2. </w:t>
      </w:r>
      <w:proofErr w:type="gramStart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Перечень формируется из муниципального имущества, в том числе здания, строения, сооружения, нежилые помещения, оборудование, транспортные средства, свободное от прав третьих лиц (далее - объекты).</w:t>
      </w:r>
      <w:proofErr w:type="gramEnd"/>
    </w:p>
    <w:p w:rsidR="00967F8A" w:rsidRPr="00B6025D" w:rsidRDefault="00967F8A" w:rsidP="00967F8A">
      <w:pPr>
        <w:shd w:val="clear" w:color="auto" w:fill="FFFFFF"/>
        <w:spacing w:before="150" w:after="240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6025D">
        <w:rPr>
          <w:rFonts w:ascii="Times New Roman" w:eastAsia="Times New Roman" w:hAnsi="Times New Roman" w:cs="Times New Roman"/>
          <w:b/>
          <w:bCs/>
          <w:color w:val="383838"/>
          <w:sz w:val="24"/>
          <w:szCs w:val="24"/>
        </w:rPr>
        <w:t>2. Порядок формирования Перечня</w:t>
      </w:r>
      <w:r w:rsidRPr="00B6025D">
        <w:rPr>
          <w:rFonts w:ascii="Times New Roman" w:eastAsia="Times New Roman" w:hAnsi="Times New Roman" w:cs="Times New Roman"/>
          <w:b/>
          <w:bCs/>
          <w:color w:val="383838"/>
          <w:sz w:val="24"/>
          <w:szCs w:val="24"/>
        </w:rPr>
        <w:br/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2.1. Формирование Перечня осуществляется Администрацией </w:t>
      </w:r>
      <w:r w:rsidR="00B6025D"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Кочневского сельсовета Татарского района Новосибирской области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(далее - Администрация).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 xml:space="preserve">2.2. Администрация определяет в составе имущества казны муниципального образования </w:t>
      </w:r>
      <w:r w:rsidR="00B6025D"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Кочневского сельсовета Татарского района Новосибирской области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указанные в пункте 2 настоящего Порядка, и принимает решения о включении соответствующих объектов в Перечень.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2.3. Решения Администрации о включении объектов в Перечень и об исключении объектов из Перечня должны содержать следующие сведения о соответствующих объектах: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порядковый номер;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балансодержатель недвижимого имущества, адрес, телефон;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наименование объекта недвижимого имущества;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местонахождение объекта недвижимого имущества;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площадь объекта недвижимого имущества;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арендаторы, наименование и категории предприятий (</w:t>
      </w:r>
      <w:proofErr w:type="spellStart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микропредприятия</w:t>
      </w:r>
      <w:proofErr w:type="spellEnd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, малые предприятия, средние предприятия).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lastRenderedPageBreak/>
        <w:t xml:space="preserve">2.4. </w:t>
      </w:r>
      <w:proofErr w:type="gramStart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Администрация исключает из Перечня объект в случае, если два раза подряд после размещения уполномоченным органом в установленном порядке извещения о возможности предоставления объекта, включенного в Перечень, во владение и (или) в пользование в течение указанного в таком извещении срока не подано ни одного заявления о предоставлении объекта во владение и (или) в пользование.</w:t>
      </w:r>
      <w:proofErr w:type="gramEnd"/>
    </w:p>
    <w:p w:rsidR="00967F8A" w:rsidRPr="00B6025D" w:rsidRDefault="00967F8A" w:rsidP="00967F8A">
      <w:pPr>
        <w:shd w:val="clear" w:color="auto" w:fill="FFFFFF"/>
        <w:spacing w:before="150" w:after="240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6025D">
        <w:rPr>
          <w:rFonts w:ascii="Times New Roman" w:eastAsia="Times New Roman" w:hAnsi="Times New Roman" w:cs="Times New Roman"/>
          <w:b/>
          <w:bCs/>
          <w:color w:val="383838"/>
          <w:sz w:val="24"/>
          <w:szCs w:val="24"/>
        </w:rPr>
        <w:t>3. Порядок ведения Перечня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3.1. Ведение Перечня осуществляется на электронном носителе уполномоченными должностными лицами Администрации.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3.2. В Перечень вносятся следующие сведения о включенном в него объекте: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порядковый номер;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балансодержатель недвижимого имущества, адрес, телефон;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наименование объекта недвижимого имущества;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местонахождение объекта недвижимого имущества;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площадь объекта недвижимого имущества;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- арендаторы, наименование и категории предприятий (</w:t>
      </w:r>
      <w:proofErr w:type="spellStart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микропредприятия</w:t>
      </w:r>
      <w:proofErr w:type="spellEnd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, малые предприятия, средние предприятия).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3.3. Сведения об объекте, указанные в пункте 2 настоящего Порядка, вносятся в Перечень в течение трех рабочих дней со дня принятия Администрацией решения о включении этого объекта в Перечень.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</w:r>
      <w:proofErr w:type="gramStart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В случае изменения сведений, содержащихся в Перечне, соответствующие изменения вносятся в Перечень в течение трех рабочих дней со дня, когда Администрации стало известно об этих изменениях, но не более чем через два месяца после внесения изменившихся сведений в Единый государственный реестр прав на недвижимое имущество и сделок с ним и государственный кадастр недвижимости.</w:t>
      </w:r>
      <w:proofErr w:type="gramEnd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Сведения об объекте, указанные в пункте 2 настоящего Порядка, исключаются из Перечня в течение трех рабочих дней со дня принятия Администрацией решения об исключении этого объекта из Перечня.</w:t>
      </w:r>
    </w:p>
    <w:p w:rsidR="001B3241" w:rsidRPr="00B6025D" w:rsidRDefault="00967F8A" w:rsidP="00B6025D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6025D">
        <w:rPr>
          <w:rFonts w:ascii="Times New Roman" w:eastAsia="Times New Roman" w:hAnsi="Times New Roman" w:cs="Times New Roman"/>
          <w:b/>
          <w:bCs/>
          <w:color w:val="383838"/>
          <w:sz w:val="24"/>
          <w:szCs w:val="24"/>
        </w:rPr>
        <w:t>4. Порядок обязательного опубликования Перечня</w:t>
      </w:r>
      <w:r w:rsidRPr="00B6025D">
        <w:rPr>
          <w:rFonts w:ascii="Times New Roman" w:eastAsia="Times New Roman" w:hAnsi="Times New Roman" w:cs="Times New Roman"/>
          <w:b/>
          <w:bCs/>
          <w:color w:val="383838"/>
          <w:sz w:val="24"/>
          <w:szCs w:val="24"/>
        </w:rPr>
        <w:br/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4.1. Перечень публикуется на официальном сайте Администрации в информационно-телекоммуникационной сети "Интернет" и обновляется уполномоченным органом не реже одного раза в месяц.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5. Порядок и условия предоставления в аренду 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муниципального имущества, включенного в Перечень 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5.1. Имущество, включенное в Перечень, предоставляется исключительно в аренду на долгосрочной основе, на срок не менее пяти лет.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>5.2. Передача в аренду объектов муниципальной собственности осуществляется путем проведения торгов по продаже права на заключение договора аренды. Заключение договора аренды осуществляется только по результатам проведения торгов на право заключения такого договора.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br/>
        <w:t xml:space="preserve">5.3. Срок, на который заключаются договоры в отношении имущества, включенного в Перечень, должен составлять не менее чем пять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</w:t>
      </w:r>
      <w:proofErr w:type="spellStart"/>
      <w:proofErr w:type="gramStart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бизнес-инкубаторами</w:t>
      </w:r>
      <w:proofErr w:type="spellEnd"/>
      <w:proofErr w:type="gramEnd"/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муниципального имущества в аренду (субаренду) субъектам малого и среднего предпринимательства не должен превышать три года.</w:t>
      </w:r>
    </w:p>
    <w:p w:rsidR="00967F8A" w:rsidRPr="00967F8A" w:rsidRDefault="00967F8A" w:rsidP="00967F8A">
      <w:pPr>
        <w:shd w:val="clear" w:color="auto" w:fill="FFFFFF"/>
        <w:spacing w:before="150" w:after="225" w:line="353" w:lineRule="atLeast"/>
        <w:jc w:val="right"/>
        <w:rPr>
          <w:rFonts w:ascii="Arial" w:eastAsia="Times New Roman" w:hAnsi="Arial" w:cs="Arial"/>
          <w:color w:val="383838"/>
          <w:sz w:val="24"/>
          <w:szCs w:val="24"/>
        </w:rPr>
      </w:pPr>
      <w:r w:rsidRPr="00967F8A">
        <w:rPr>
          <w:rFonts w:ascii="Arial" w:eastAsia="Times New Roman" w:hAnsi="Arial" w:cs="Arial"/>
          <w:color w:val="383838"/>
          <w:sz w:val="24"/>
          <w:szCs w:val="24"/>
        </w:rPr>
        <w:lastRenderedPageBreak/>
        <w:t> </w:t>
      </w:r>
    </w:p>
    <w:p w:rsidR="00967F8A" w:rsidRPr="00B6025D" w:rsidRDefault="00967F8A" w:rsidP="00967F8A">
      <w:pPr>
        <w:shd w:val="clear" w:color="auto" w:fill="FFFFFF"/>
        <w:spacing w:before="150" w:after="225" w:line="353" w:lineRule="atLeast"/>
        <w:jc w:val="righ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Приложение к Порядку</w:t>
      </w:r>
      <w:r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> формирования,</w:t>
      </w:r>
    </w:p>
    <w:p w:rsidR="00967F8A" w:rsidRPr="00B6025D" w:rsidRDefault="00967F8A" w:rsidP="00967F8A">
      <w:pPr>
        <w:shd w:val="clear" w:color="auto" w:fill="FFFFFF"/>
        <w:spacing w:before="150" w:after="225" w:line="353" w:lineRule="atLeast"/>
        <w:jc w:val="righ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>ведения, обязательного опубликования</w:t>
      </w:r>
    </w:p>
    <w:p w:rsidR="00967F8A" w:rsidRDefault="00B6025D" w:rsidP="00B6025D">
      <w:pPr>
        <w:shd w:val="clear" w:color="auto" w:fill="FFFFFF"/>
        <w:spacing w:before="150" w:after="225" w:line="353" w:lineRule="atLeast"/>
        <w:jc w:val="center"/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 xml:space="preserve">                                                                                      </w:t>
      </w:r>
      <w:r w:rsidR="00967F8A"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>перечня муниципального имущества</w:t>
      </w:r>
      <w:r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 xml:space="preserve"> </w:t>
      </w:r>
    </w:p>
    <w:p w:rsidR="00B6025D" w:rsidRPr="00B6025D" w:rsidRDefault="00B6025D" w:rsidP="00B6025D">
      <w:pPr>
        <w:shd w:val="clear" w:color="auto" w:fill="FFFFFF"/>
        <w:tabs>
          <w:tab w:val="left" w:pos="4395"/>
        </w:tabs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>
        <w:rPr>
          <w:rFonts w:ascii="Times New Roman" w:eastAsia="Times New Roman" w:hAnsi="Times New Roman" w:cs="Times New Roman"/>
          <w:color w:val="383838"/>
          <w:sz w:val="24"/>
          <w:szCs w:val="24"/>
        </w:rPr>
        <w:tab/>
      </w:r>
      <w:r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 xml:space="preserve">             </w:t>
      </w:r>
      <w:r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 xml:space="preserve">   </w:t>
      </w:r>
      <w:r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 xml:space="preserve">Кочневского сельсовета Татарского </w:t>
      </w:r>
      <w:r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 xml:space="preserve">    </w:t>
      </w:r>
    </w:p>
    <w:p w:rsidR="00967F8A" w:rsidRPr="00B6025D" w:rsidRDefault="00B6025D" w:rsidP="00967F8A">
      <w:pPr>
        <w:shd w:val="clear" w:color="auto" w:fill="FFFFFF"/>
        <w:spacing w:before="150" w:after="225" w:line="353" w:lineRule="atLeast"/>
        <w:jc w:val="righ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 xml:space="preserve">  </w:t>
      </w:r>
      <w:r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>района Новосибирской области</w:t>
      </w:r>
      <w:r w:rsidR="00967F8A"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>,</w:t>
      </w:r>
    </w:p>
    <w:p w:rsidR="00967F8A" w:rsidRPr="00B6025D" w:rsidRDefault="00967F8A" w:rsidP="00967F8A">
      <w:pPr>
        <w:shd w:val="clear" w:color="auto" w:fill="FFFFFF"/>
        <w:spacing w:before="150" w:after="225" w:line="353" w:lineRule="atLeast"/>
        <w:jc w:val="righ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proofErr w:type="gramStart"/>
      <w:r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>свободного</w:t>
      </w:r>
      <w:proofErr w:type="gramEnd"/>
      <w:r w:rsidRPr="00B6025D">
        <w:rPr>
          <w:rFonts w:ascii="Times New Roman" w:eastAsia="Times New Roman" w:hAnsi="Times New Roman" w:cs="Times New Roman"/>
          <w:bCs/>
          <w:color w:val="383838"/>
          <w:sz w:val="24"/>
          <w:szCs w:val="24"/>
        </w:rPr>
        <w:t xml:space="preserve"> от прав третьих лиц</w:t>
      </w: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.</w:t>
      </w:r>
    </w:p>
    <w:p w:rsidR="00967F8A" w:rsidRPr="00B6025D" w:rsidRDefault="00967F8A" w:rsidP="00967F8A">
      <w:pPr>
        <w:shd w:val="clear" w:color="auto" w:fill="FFFFFF"/>
        <w:spacing w:before="150" w:after="225" w:line="353" w:lineRule="atLeast"/>
        <w:jc w:val="center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B6025D">
        <w:rPr>
          <w:rFonts w:ascii="Times New Roman" w:eastAsia="Times New Roman" w:hAnsi="Times New Roman" w:cs="Times New Roman"/>
          <w:color w:val="383838"/>
          <w:sz w:val="24"/>
          <w:szCs w:val="24"/>
        </w:rPr>
        <w:t> </w:t>
      </w:r>
    </w:p>
    <w:p w:rsidR="00967F8A" w:rsidRPr="006130EA" w:rsidRDefault="00967F8A" w:rsidP="00967F8A">
      <w:pPr>
        <w:shd w:val="clear" w:color="auto" w:fill="FFFFFF"/>
        <w:spacing w:before="150" w:after="225" w:line="353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130EA">
        <w:rPr>
          <w:rFonts w:ascii="Times New Roman" w:eastAsia="Times New Roman" w:hAnsi="Times New Roman" w:cs="Times New Roman"/>
          <w:sz w:val="24"/>
          <w:szCs w:val="24"/>
        </w:rPr>
        <w:t>ПЕРЕЧЕНЬ</w:t>
      </w:r>
    </w:p>
    <w:p w:rsidR="00967F8A" w:rsidRPr="006130EA" w:rsidRDefault="00967F8A" w:rsidP="00967F8A">
      <w:pPr>
        <w:shd w:val="clear" w:color="auto" w:fill="FFFFFF"/>
        <w:spacing w:before="150" w:after="225" w:line="353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130EA">
        <w:rPr>
          <w:rFonts w:ascii="Times New Roman" w:eastAsia="Times New Roman" w:hAnsi="Times New Roman" w:cs="Times New Roman"/>
          <w:sz w:val="24"/>
          <w:szCs w:val="24"/>
        </w:rPr>
        <w:t>муниципальног</w:t>
      </w:r>
      <w:r w:rsidR="00B6025D" w:rsidRPr="006130EA">
        <w:rPr>
          <w:rFonts w:ascii="Times New Roman" w:eastAsia="Times New Roman" w:hAnsi="Times New Roman" w:cs="Times New Roman"/>
          <w:sz w:val="24"/>
          <w:szCs w:val="24"/>
        </w:rPr>
        <w:t>о имущества Кочневского сельсовета Татарского района Новосибирской области</w:t>
      </w:r>
      <w:r w:rsidRPr="006130EA">
        <w:rPr>
          <w:rFonts w:ascii="Times New Roman" w:eastAsia="Times New Roman" w:hAnsi="Times New Roman" w:cs="Times New Roman"/>
          <w:sz w:val="24"/>
          <w:szCs w:val="24"/>
        </w:rPr>
        <w:t>, свободного от прав третьих лиц (за исключением имущественных прав некоммерческих организаций), которое может быть предоставлено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во владение и (или) в пользование на долгосрочной основе (в том числе по льготным ставкам арендной платы), а также отчуждено на возмездной</w:t>
      </w:r>
      <w:proofErr w:type="gramEnd"/>
      <w:r w:rsidRPr="006130EA">
        <w:rPr>
          <w:rFonts w:ascii="Times New Roman" w:eastAsia="Times New Roman" w:hAnsi="Times New Roman" w:cs="Times New Roman"/>
          <w:sz w:val="24"/>
          <w:szCs w:val="24"/>
        </w:rPr>
        <w:t xml:space="preserve"> основе в собственность</w:t>
      </w:r>
    </w:p>
    <w:p w:rsidR="00967F8A" w:rsidRPr="00967F8A" w:rsidRDefault="00967F8A" w:rsidP="00967F8A">
      <w:pPr>
        <w:shd w:val="clear" w:color="auto" w:fill="FFFFFF"/>
        <w:spacing w:before="150" w:after="225" w:line="353" w:lineRule="atLeast"/>
        <w:jc w:val="center"/>
        <w:rPr>
          <w:rFonts w:ascii="Arial" w:eastAsia="Times New Roman" w:hAnsi="Arial" w:cs="Arial"/>
          <w:color w:val="383838"/>
          <w:sz w:val="24"/>
          <w:szCs w:val="24"/>
        </w:rPr>
      </w:pPr>
      <w:r w:rsidRPr="00967F8A">
        <w:rPr>
          <w:rFonts w:ascii="Arial" w:eastAsia="Times New Roman" w:hAnsi="Arial" w:cs="Arial"/>
          <w:color w:val="800000"/>
          <w:sz w:val="24"/>
          <w:szCs w:val="24"/>
        </w:rPr>
        <w:t> </w:t>
      </w:r>
    </w:p>
    <w:tbl>
      <w:tblPr>
        <w:tblW w:w="1015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16"/>
        <w:gridCol w:w="2187"/>
        <w:gridCol w:w="1734"/>
        <w:gridCol w:w="2058"/>
        <w:gridCol w:w="1515"/>
        <w:gridCol w:w="2145"/>
      </w:tblGrid>
      <w:tr w:rsidR="00967F8A" w:rsidRPr="00967F8A" w:rsidTr="00967F8A">
        <w:trPr>
          <w:tblCellSpacing w:w="0" w:type="dxa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</w:p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Балансодержатель недвижимого имущества, адрес, телефон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имущества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Местонахождение объекта недвижимого имущества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Площадь</w:t>
            </w:r>
          </w:p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объекта недвижимого имущества</w:t>
            </w:r>
          </w:p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(кв. м)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Арендаторы, наименование и категории предприятий (</w:t>
            </w:r>
            <w:proofErr w:type="spellStart"/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микропредприятия</w:t>
            </w:r>
            <w:proofErr w:type="spellEnd"/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, малые предприятия, средние предприятия</w:t>
            </w:r>
            <w:proofErr w:type="gramEnd"/>
          </w:p>
        </w:tc>
      </w:tr>
      <w:tr w:rsidR="00967F8A" w:rsidRPr="00967F8A" w:rsidTr="00967F8A">
        <w:trPr>
          <w:tblCellSpacing w:w="0" w:type="dxa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67F8A" w:rsidRPr="00967F8A" w:rsidRDefault="00967F8A" w:rsidP="00967F8A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7F8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967F8A" w:rsidRPr="00967F8A" w:rsidRDefault="00967F8A" w:rsidP="00967F8A">
      <w:pPr>
        <w:shd w:val="clear" w:color="auto" w:fill="FFFFFF"/>
        <w:spacing w:before="150" w:after="225" w:line="353" w:lineRule="atLeast"/>
        <w:rPr>
          <w:rFonts w:ascii="Arial" w:eastAsia="Times New Roman" w:hAnsi="Arial" w:cs="Arial"/>
          <w:color w:val="383838"/>
          <w:sz w:val="24"/>
          <w:szCs w:val="24"/>
        </w:rPr>
      </w:pPr>
      <w:r w:rsidRPr="00967F8A">
        <w:rPr>
          <w:rFonts w:ascii="Arial" w:eastAsia="Times New Roman" w:hAnsi="Arial" w:cs="Arial"/>
          <w:color w:val="383838"/>
          <w:sz w:val="24"/>
          <w:szCs w:val="24"/>
        </w:rPr>
        <w:t> </w:t>
      </w:r>
    </w:p>
    <w:p w:rsidR="00967F8A" w:rsidRPr="00967F8A" w:rsidRDefault="00967F8A" w:rsidP="00967F8A">
      <w:pPr>
        <w:shd w:val="clear" w:color="auto" w:fill="FFFFFF"/>
        <w:spacing w:before="150" w:after="225" w:line="353" w:lineRule="atLeast"/>
        <w:rPr>
          <w:rFonts w:ascii="Arial" w:eastAsia="Times New Roman" w:hAnsi="Arial" w:cs="Arial"/>
          <w:color w:val="383838"/>
          <w:sz w:val="24"/>
          <w:szCs w:val="24"/>
        </w:rPr>
      </w:pPr>
      <w:r w:rsidRPr="00967F8A">
        <w:rPr>
          <w:rFonts w:ascii="Arial" w:eastAsia="Times New Roman" w:hAnsi="Arial" w:cs="Arial"/>
          <w:color w:val="383838"/>
          <w:sz w:val="24"/>
          <w:szCs w:val="24"/>
        </w:rPr>
        <w:t> </w:t>
      </w:r>
    </w:p>
    <w:p w:rsidR="00967F8A" w:rsidRPr="006130EA" w:rsidRDefault="00967F8A" w:rsidP="00B6025D">
      <w:pPr>
        <w:shd w:val="clear" w:color="auto" w:fill="FFFFFF"/>
        <w:tabs>
          <w:tab w:val="left" w:pos="6930"/>
        </w:tabs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6130EA">
        <w:rPr>
          <w:rFonts w:ascii="Times New Roman" w:eastAsia="Times New Roman" w:hAnsi="Times New Roman" w:cs="Times New Roman"/>
          <w:color w:val="383838"/>
          <w:sz w:val="24"/>
          <w:szCs w:val="24"/>
        </w:rPr>
        <w:t>Глава</w:t>
      </w:r>
      <w:r w:rsidR="00B6025D" w:rsidRPr="006130EA">
        <w:rPr>
          <w:rFonts w:ascii="Times New Roman" w:eastAsia="Times New Roman" w:hAnsi="Times New Roman" w:cs="Times New Roman"/>
          <w:color w:val="383838"/>
          <w:sz w:val="24"/>
          <w:szCs w:val="24"/>
        </w:rPr>
        <w:tab/>
        <w:t>П.М.Гридин</w:t>
      </w:r>
    </w:p>
    <w:p w:rsidR="00B6025D" w:rsidRPr="006130EA" w:rsidRDefault="00B6025D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6130EA">
        <w:rPr>
          <w:rFonts w:ascii="Times New Roman" w:eastAsia="Times New Roman" w:hAnsi="Times New Roman" w:cs="Times New Roman"/>
          <w:color w:val="383838"/>
          <w:sz w:val="24"/>
          <w:szCs w:val="24"/>
        </w:rPr>
        <w:t>Кочневского сельсовета Татарского района</w:t>
      </w:r>
    </w:p>
    <w:p w:rsidR="00967F8A" w:rsidRPr="006130EA" w:rsidRDefault="00B6025D" w:rsidP="00967F8A">
      <w:pPr>
        <w:shd w:val="clear" w:color="auto" w:fill="FFFFFF"/>
        <w:spacing w:before="150" w:after="225" w:line="353" w:lineRule="atLeast"/>
        <w:rPr>
          <w:rFonts w:ascii="Times New Roman" w:eastAsia="Times New Roman" w:hAnsi="Times New Roman" w:cs="Times New Roman"/>
          <w:color w:val="383838"/>
          <w:sz w:val="24"/>
          <w:szCs w:val="24"/>
        </w:rPr>
      </w:pPr>
      <w:r w:rsidRPr="006130EA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 Новосибирской области</w:t>
      </w:r>
      <w:r w:rsidR="00967F8A" w:rsidRPr="006130EA">
        <w:rPr>
          <w:rFonts w:ascii="Times New Roman" w:eastAsia="Times New Roman" w:hAnsi="Times New Roman" w:cs="Times New Roman"/>
          <w:color w:val="383838"/>
          <w:sz w:val="24"/>
          <w:szCs w:val="24"/>
        </w:rPr>
        <w:t>                           </w:t>
      </w:r>
      <w:r w:rsidRPr="006130EA">
        <w:rPr>
          <w:rFonts w:ascii="Times New Roman" w:eastAsia="Times New Roman" w:hAnsi="Times New Roman" w:cs="Times New Roman"/>
          <w:color w:val="383838"/>
          <w:sz w:val="24"/>
          <w:szCs w:val="24"/>
        </w:rPr>
        <w:t xml:space="preserve">                   </w:t>
      </w:r>
    </w:p>
    <w:p w:rsidR="00967F8A" w:rsidRPr="00967F8A" w:rsidRDefault="00967F8A" w:rsidP="00967F8A">
      <w:pPr>
        <w:shd w:val="clear" w:color="auto" w:fill="FFFFFF"/>
        <w:spacing w:before="150" w:after="225" w:line="353" w:lineRule="atLeast"/>
        <w:rPr>
          <w:rFonts w:ascii="Arial" w:eastAsia="Times New Roman" w:hAnsi="Arial" w:cs="Arial"/>
          <w:color w:val="383838"/>
          <w:sz w:val="24"/>
          <w:szCs w:val="24"/>
        </w:rPr>
      </w:pPr>
      <w:r w:rsidRPr="00967F8A">
        <w:rPr>
          <w:rFonts w:ascii="Arial" w:eastAsia="Times New Roman" w:hAnsi="Arial" w:cs="Arial"/>
          <w:color w:val="383838"/>
          <w:sz w:val="24"/>
          <w:szCs w:val="24"/>
        </w:rPr>
        <w:t> </w:t>
      </w:r>
    </w:p>
    <w:p w:rsidR="00967F8A" w:rsidRPr="00967F8A" w:rsidRDefault="00967F8A" w:rsidP="00967F8A">
      <w:pPr>
        <w:shd w:val="clear" w:color="auto" w:fill="FFFFFF"/>
        <w:spacing w:before="150" w:after="225" w:line="353" w:lineRule="atLeast"/>
        <w:rPr>
          <w:rFonts w:ascii="Arial" w:eastAsia="Times New Roman" w:hAnsi="Arial" w:cs="Arial"/>
          <w:color w:val="383838"/>
          <w:sz w:val="24"/>
          <w:szCs w:val="24"/>
        </w:rPr>
      </w:pPr>
      <w:r w:rsidRPr="00967F8A">
        <w:rPr>
          <w:rFonts w:ascii="Arial" w:eastAsia="Times New Roman" w:hAnsi="Arial" w:cs="Arial"/>
          <w:color w:val="383838"/>
          <w:sz w:val="24"/>
          <w:szCs w:val="24"/>
        </w:rPr>
        <w:t> </w:t>
      </w:r>
    </w:p>
    <w:p w:rsidR="00967F8A" w:rsidRPr="00967F8A" w:rsidRDefault="00967F8A" w:rsidP="00967F8A">
      <w:pPr>
        <w:shd w:val="clear" w:color="auto" w:fill="FFFFFF"/>
        <w:spacing w:before="150" w:after="225" w:line="353" w:lineRule="atLeast"/>
        <w:rPr>
          <w:rFonts w:ascii="Arial" w:eastAsia="Times New Roman" w:hAnsi="Arial" w:cs="Arial"/>
          <w:color w:val="383838"/>
          <w:sz w:val="24"/>
          <w:szCs w:val="24"/>
        </w:rPr>
      </w:pPr>
      <w:r w:rsidRPr="00967F8A">
        <w:rPr>
          <w:rFonts w:ascii="Arial" w:eastAsia="Times New Roman" w:hAnsi="Arial" w:cs="Arial"/>
          <w:color w:val="383838"/>
          <w:sz w:val="24"/>
          <w:szCs w:val="24"/>
        </w:rPr>
        <w:t> </w:t>
      </w:r>
    </w:p>
    <w:p w:rsidR="00E45C5C" w:rsidRDefault="00E45C5C"/>
    <w:sectPr w:rsidR="00E45C5C" w:rsidSect="003149B1">
      <w:pgSz w:w="11906" w:h="16838"/>
      <w:pgMar w:top="0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67F8A"/>
    <w:rsid w:val="001B3241"/>
    <w:rsid w:val="003149B1"/>
    <w:rsid w:val="00380B29"/>
    <w:rsid w:val="006130EA"/>
    <w:rsid w:val="008A775B"/>
    <w:rsid w:val="00913E30"/>
    <w:rsid w:val="00967F8A"/>
    <w:rsid w:val="00B6025D"/>
    <w:rsid w:val="00E45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E30"/>
  </w:style>
  <w:style w:type="paragraph" w:styleId="3">
    <w:name w:val="heading 3"/>
    <w:basedOn w:val="a"/>
    <w:link w:val="30"/>
    <w:uiPriority w:val="9"/>
    <w:qFormat/>
    <w:rsid w:val="00967F8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67F8A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967F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67F8A"/>
    <w:rPr>
      <w:b/>
      <w:bCs/>
    </w:rPr>
  </w:style>
  <w:style w:type="character" w:customStyle="1" w:styleId="apple-converted-space">
    <w:name w:val="apple-converted-space"/>
    <w:basedOn w:val="a0"/>
    <w:rsid w:val="00967F8A"/>
  </w:style>
  <w:style w:type="character" w:styleId="a5">
    <w:name w:val="Hyperlink"/>
    <w:basedOn w:val="a0"/>
    <w:uiPriority w:val="99"/>
    <w:semiHidden/>
    <w:unhideWhenUsed/>
    <w:rsid w:val="00967F8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67F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67F8A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149B1"/>
    <w:pPr>
      <w:ind w:left="720"/>
      <w:contextualSpacing/>
    </w:pPr>
  </w:style>
  <w:style w:type="paragraph" w:styleId="a9">
    <w:name w:val="No Spacing"/>
    <w:uiPriority w:val="1"/>
    <w:qFormat/>
    <w:rsid w:val="003149B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29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94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2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421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95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348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224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0843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6097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18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05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64114">
                      <w:marLeft w:val="0"/>
                      <w:marRight w:val="30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34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8962298">
                      <w:marLeft w:val="0"/>
                      <w:marRight w:val="30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815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120319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614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1440</Words>
  <Characters>8213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glbuh</dc:creator>
  <cp:keywords/>
  <dc:description/>
  <cp:lastModifiedBy>21312</cp:lastModifiedBy>
  <cp:revision>2</cp:revision>
  <cp:lastPrinted>2016-08-18T09:27:00Z</cp:lastPrinted>
  <dcterms:created xsi:type="dcterms:W3CDTF">2016-08-22T03:33:00Z</dcterms:created>
  <dcterms:modified xsi:type="dcterms:W3CDTF">2016-08-22T03:33:00Z</dcterms:modified>
</cp:coreProperties>
</file>