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9" w:rsidRPr="00FF7AFB" w:rsidRDefault="007E2719" w:rsidP="007E271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КОЧНЕВСКОГО СЕЛЬСОВЕТА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 ОБЛАСТИ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Кочневка</w:t>
      </w:r>
      <w:proofErr w:type="spellEnd"/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 xml:space="preserve">19.04.2018 г.                                                                            </w:t>
      </w: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>45</w:t>
      </w:r>
    </w:p>
    <w:p w:rsidR="007E2719" w:rsidRPr="007E2719" w:rsidRDefault="00C5494C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E2719" w:rsidRPr="00A21DC0" w:rsidRDefault="007E2719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719" w:rsidRPr="00A21DC0" w:rsidRDefault="007E2719" w:rsidP="007E271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 Постановление администрации Кочневского сельсовета Татарского района Новосибирской области от 04.12.2017 № 67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 </w:t>
      </w:r>
      <w:r w:rsidR="00A21DC0" w:rsidRPr="00A21D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пожаре»</w:t>
      </w:r>
    </w:p>
    <w:p w:rsidR="007E2719" w:rsidRPr="00A21DC0" w:rsidRDefault="007E2719" w:rsidP="007E2719">
      <w:pPr>
        <w:widowControl w:val="0"/>
        <w:tabs>
          <w:tab w:val="left" w:pos="159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ab/>
      </w:r>
      <w:r w:rsidRPr="00A21DC0">
        <w:rPr>
          <w:rFonts w:ascii="Times New Roman" w:eastAsia="Times New Roman" w:hAnsi="Times New Roman" w:cs="Times New Roman"/>
          <w:sz w:val="28"/>
          <w:szCs w:val="28"/>
        </w:rPr>
        <w:t>Согласно части 4 статьи 43 Федерального закона от 06.10.2003 № 131-ФЗ «Об общих принципах организации местного самоуправления в Российской Федерации»</w:t>
      </w:r>
      <w:r w:rsidRPr="00A21DC0">
        <w:rPr>
          <w:rFonts w:ascii="Times New Roman" w:hAnsi="Times New Roman" w:cs="Times New Roman"/>
          <w:sz w:val="28"/>
          <w:szCs w:val="28"/>
        </w:rPr>
        <w:t xml:space="preserve"> 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 59-ФЗ.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A21DC0">
        <w:rPr>
          <w:rFonts w:ascii="Times New Roman" w:hAnsi="Times New Roman" w:cs="Times New Roman"/>
          <w:sz w:val="28"/>
          <w:szCs w:val="28"/>
        </w:rPr>
        <w:t xml:space="preserve">от 27.07.2010 № 210-ФЗ «Об организации предоставления государственных и муниципальных услуг». </w:t>
      </w:r>
      <w:r w:rsidRPr="00A21DC0">
        <w:rPr>
          <w:rFonts w:ascii="Times New Roman" w:eastAsia="Times New Roman" w:hAnsi="Times New Roman" w:cs="Times New Roman"/>
          <w:sz w:val="28"/>
          <w:szCs w:val="28"/>
        </w:rPr>
        <w:t>Устава Кочневского сельсовета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района Новосибирской области</w:t>
      </w:r>
    </w:p>
    <w:p w:rsidR="007E2719" w:rsidRPr="00A21DC0" w:rsidRDefault="008C76D0" w:rsidP="007E2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>Пункт 1.3.1. административного регламента</w:t>
      </w:r>
      <w:r w:rsidRPr="00A21DC0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4 статьи 10 Федерального закона от </w:t>
      </w:r>
      <w:r w:rsidRPr="00A21DC0">
        <w:rPr>
          <w:rFonts w:ascii="Times New Roman" w:eastAsia="Calibri" w:hAnsi="Times New Roman" w:cs="Times New Roman"/>
          <w:sz w:val="28"/>
          <w:szCs w:val="28"/>
          <w:lang w:eastAsia="en-US"/>
        </w:rPr>
        <w:t>02.05.2006 № 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A21DC0">
        <w:rPr>
          <w:rFonts w:ascii="Times New Roman" w:hAnsi="Times New Roman" w:cs="Times New Roman"/>
          <w:sz w:val="28"/>
          <w:szCs w:val="28"/>
        </w:rPr>
        <w:t>.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 xml:space="preserve">Пункт 2.9.административного регламента </w:t>
      </w: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привести в соответствие с пунктом </w:t>
      </w:r>
      <w:r w:rsidRPr="00A21DC0">
        <w:rPr>
          <w:rFonts w:ascii="Times New Roman" w:hAnsi="Times New Roman" w:cs="Times New Roman"/>
          <w:bCs/>
          <w:sz w:val="28"/>
          <w:szCs w:val="28"/>
        </w:rPr>
        <w:t xml:space="preserve">8 статьи 14 Федерального закона </w:t>
      </w:r>
      <w:r w:rsidRPr="00A21DC0">
        <w:rPr>
          <w:rFonts w:ascii="Times New Roman" w:hAnsi="Times New Roman" w:cs="Times New Roman"/>
          <w:sz w:val="28"/>
          <w:szCs w:val="28"/>
        </w:rPr>
        <w:t>от 27.07.2010 № 210-ФЗ 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услуги, который не должен допускать расширенного толкования.</w:t>
      </w:r>
    </w:p>
    <w:p w:rsidR="00A21DC0" w:rsidRPr="00A21DC0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Пункты 3.4, 3.5  административного регламента  привести в </w:t>
      </w:r>
      <w:r w:rsidRPr="00A21D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соответствие с  частью  5 ст. 27 Устава. Глава Кочневского сельсовета.  </w:t>
      </w:r>
    </w:p>
    <w:p w:rsidR="00A21DC0" w:rsidRPr="00A21DC0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1DC0">
        <w:rPr>
          <w:rFonts w:ascii="Times New Roman" w:hAnsi="Times New Roman" w:cs="Times New Roman"/>
          <w:sz w:val="28"/>
          <w:szCs w:val="28"/>
        </w:rPr>
        <w:t>Раздел 5 административного регламента приве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A21DC0">
        <w:rPr>
          <w:rFonts w:ascii="Times New Roman" w:hAnsi="Times New Roman" w:cs="Times New Roman"/>
          <w:sz w:val="28"/>
          <w:szCs w:val="28"/>
        </w:rPr>
        <w:t xml:space="preserve"> в соответствие с главой 2.1 Федерального закона от 27.07.2010 № 210-ФЗ, которой установлен 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21DC0" w:rsidRPr="00267DE5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D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привести в соответствие с п. 12 ст. 14 Федерального закона от 27.07.2010 № 210-ФЗ, требования к обеспечению доступности для инвалидов помещения, в котором предоставляется муниципальная услуга, в соответствии с законодательском Российской Федерации о социальной защите </w:t>
      </w:r>
      <w:r w:rsidRPr="00267DE5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</w:p>
    <w:p w:rsidR="00A21DC0" w:rsidRPr="00267DE5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В пункте 2.15 административного регламента слова «и услуги» исключить.</w:t>
      </w:r>
    </w:p>
    <w:p w:rsidR="00A21DC0" w:rsidRPr="00267DE5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Абзац второго пункта 5.6 административного регламента отменить</w:t>
      </w:r>
    </w:p>
    <w:p w:rsidR="00267DE5" w:rsidRPr="00267DE5" w:rsidRDefault="00267DE5" w:rsidP="00267DE5">
      <w:pPr>
        <w:pStyle w:val="a4"/>
        <w:widowControl w:val="0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Постановление вступают в силу после   опубликования  в газете «</w:t>
      </w:r>
      <w:proofErr w:type="spellStart"/>
      <w:r w:rsidRPr="00267DE5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267DE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Кочневского сельсовета</w:t>
      </w:r>
    </w:p>
    <w:p w:rsid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267DE5" w:rsidRDefault="00267DE5" w:rsidP="00267DE5">
      <w:pPr>
        <w:widowControl w:val="0"/>
        <w:tabs>
          <w:tab w:val="left" w:pos="679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7DE5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267DE5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A21DC0" w:rsidRPr="00267DE5" w:rsidRDefault="00A21DC0" w:rsidP="00267DE5">
      <w:pPr>
        <w:widowControl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267DE5" w:rsidRDefault="00A21DC0" w:rsidP="00A21DC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3578" w:rsidRPr="00A21DC0" w:rsidRDefault="007D3578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78" w:rsidRPr="00A21DC0" w:rsidSect="007E2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C34"/>
    <w:multiLevelType w:val="hybridMultilevel"/>
    <w:tmpl w:val="410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0FE"/>
    <w:multiLevelType w:val="hybridMultilevel"/>
    <w:tmpl w:val="42423418"/>
    <w:lvl w:ilvl="0" w:tplc="7FD80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719"/>
    <w:rsid w:val="00267DE5"/>
    <w:rsid w:val="00744F5F"/>
    <w:rsid w:val="007D3578"/>
    <w:rsid w:val="007E2719"/>
    <w:rsid w:val="008C76D0"/>
    <w:rsid w:val="00A21DC0"/>
    <w:rsid w:val="00A66442"/>
    <w:rsid w:val="00C23C11"/>
    <w:rsid w:val="00C5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2018-04-26T05:51:00Z</dcterms:created>
  <dcterms:modified xsi:type="dcterms:W3CDTF">2018-04-26T07:42:00Z</dcterms:modified>
</cp:coreProperties>
</file>