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5E6" w:rsidRPr="00FC05E6" w:rsidRDefault="00A8384F" w:rsidP="00FC05E6">
      <w:pPr>
        <w:pStyle w:val="a7"/>
        <w:jc w:val="center"/>
        <w:rPr>
          <w:rFonts w:ascii="Calibri" w:eastAsia="Calibri" w:hAnsi="Calibri" w:cs="Times New Roman"/>
          <w:b/>
          <w:sz w:val="28"/>
          <w:szCs w:val="28"/>
        </w:rPr>
      </w:pPr>
      <w:r>
        <w:rPr>
          <w:b/>
          <w:sz w:val="28"/>
          <w:szCs w:val="28"/>
          <w:lang w:eastAsia="ru-RU"/>
        </w:rPr>
        <w:t xml:space="preserve"> </w:t>
      </w:r>
    </w:p>
    <w:p w:rsidR="00FC05E6" w:rsidRPr="00FC05E6" w:rsidRDefault="00FC05E6" w:rsidP="00FC05E6">
      <w:pPr>
        <w:pStyle w:val="a7"/>
        <w:jc w:val="center"/>
        <w:rPr>
          <w:rFonts w:ascii="Calibri" w:eastAsia="Calibri" w:hAnsi="Calibri" w:cs="Times New Roman"/>
          <w:b/>
          <w:sz w:val="28"/>
          <w:szCs w:val="28"/>
        </w:rPr>
      </w:pPr>
      <w:r w:rsidRPr="00FC05E6">
        <w:rPr>
          <w:rFonts w:ascii="Calibri" w:eastAsia="Calibri" w:hAnsi="Calibri" w:cs="Times New Roman"/>
          <w:b/>
          <w:sz w:val="28"/>
          <w:szCs w:val="28"/>
        </w:rPr>
        <w:t>СОВЕТ    ДЕПУТАТОВ</w:t>
      </w:r>
    </w:p>
    <w:p w:rsidR="00FC05E6" w:rsidRPr="00FC05E6" w:rsidRDefault="00FC05E6" w:rsidP="00FC05E6">
      <w:pPr>
        <w:pStyle w:val="a7"/>
        <w:jc w:val="center"/>
        <w:rPr>
          <w:rFonts w:ascii="Calibri" w:eastAsia="Calibri" w:hAnsi="Calibri" w:cs="Times New Roman"/>
          <w:b/>
          <w:sz w:val="28"/>
          <w:szCs w:val="28"/>
        </w:rPr>
      </w:pPr>
      <w:r w:rsidRPr="00FC05E6">
        <w:rPr>
          <w:rFonts w:ascii="Calibri" w:eastAsia="Calibri" w:hAnsi="Calibri" w:cs="Times New Roman"/>
          <w:b/>
          <w:sz w:val="28"/>
          <w:szCs w:val="28"/>
        </w:rPr>
        <w:t>КОЧНЕВСКОГО   СЕЛЬСОВЕТА</w:t>
      </w:r>
    </w:p>
    <w:p w:rsidR="00FC05E6" w:rsidRPr="00FC05E6" w:rsidRDefault="00FC05E6" w:rsidP="00FC05E6">
      <w:pPr>
        <w:pStyle w:val="a7"/>
        <w:jc w:val="center"/>
        <w:rPr>
          <w:rFonts w:ascii="Calibri" w:eastAsia="Calibri" w:hAnsi="Calibri" w:cs="Times New Roman"/>
          <w:b/>
          <w:sz w:val="28"/>
          <w:szCs w:val="28"/>
        </w:rPr>
      </w:pPr>
      <w:r w:rsidRPr="00FC05E6">
        <w:rPr>
          <w:rFonts w:ascii="Calibri" w:eastAsia="Calibri" w:hAnsi="Calibri" w:cs="Times New Roman"/>
          <w:b/>
          <w:sz w:val="28"/>
          <w:szCs w:val="28"/>
        </w:rPr>
        <w:t>ТАТАРСКОГО   РАЙОНА    НОВОСИБИРСКОЙ  ОБЛАСТИ</w:t>
      </w:r>
    </w:p>
    <w:p w:rsidR="00FC05E6" w:rsidRPr="00FC05E6" w:rsidRDefault="005247DF" w:rsidP="00FC05E6">
      <w:pPr>
        <w:pStyle w:val="a7"/>
        <w:rPr>
          <w:rFonts w:ascii="Calibri" w:eastAsia="Calibri" w:hAnsi="Calibri" w:cs="Times New Roman"/>
          <w:sz w:val="28"/>
          <w:szCs w:val="28"/>
        </w:rPr>
      </w:pPr>
      <w:r>
        <w:rPr>
          <w:b/>
          <w:color w:val="FF0000"/>
          <w:sz w:val="28"/>
          <w:szCs w:val="28"/>
        </w:rPr>
        <w:t xml:space="preserve"> </w:t>
      </w:r>
    </w:p>
    <w:p w:rsidR="00FC05E6" w:rsidRPr="00FC05E6" w:rsidRDefault="00FC05E6" w:rsidP="00FC05E6">
      <w:pPr>
        <w:pStyle w:val="a7"/>
        <w:rPr>
          <w:rFonts w:ascii="Calibri" w:eastAsia="Calibri" w:hAnsi="Calibri" w:cs="Times New Roman"/>
          <w:sz w:val="28"/>
          <w:szCs w:val="28"/>
        </w:rPr>
      </w:pPr>
    </w:p>
    <w:p w:rsidR="00FC05E6" w:rsidRPr="00FC05E6" w:rsidRDefault="00FC05E6" w:rsidP="00FC05E6">
      <w:pPr>
        <w:pStyle w:val="a7"/>
        <w:jc w:val="center"/>
        <w:rPr>
          <w:rFonts w:ascii="Calibri" w:eastAsia="Calibri" w:hAnsi="Calibri" w:cs="Times New Roman"/>
          <w:sz w:val="28"/>
          <w:szCs w:val="28"/>
        </w:rPr>
      </w:pPr>
      <w:r w:rsidRPr="00FC05E6">
        <w:rPr>
          <w:rFonts w:ascii="Calibri" w:eastAsia="Calibri" w:hAnsi="Calibri" w:cs="Times New Roman"/>
          <w:sz w:val="28"/>
          <w:szCs w:val="28"/>
        </w:rPr>
        <w:t>РЕШЕНИЕ</w:t>
      </w:r>
    </w:p>
    <w:p w:rsidR="00FC05E6" w:rsidRPr="00FC05E6" w:rsidRDefault="000C4549" w:rsidP="00FC05E6">
      <w:pPr>
        <w:pStyle w:val="a7"/>
        <w:jc w:val="center"/>
        <w:rPr>
          <w:rFonts w:ascii="Calibri" w:eastAsia="Calibri" w:hAnsi="Calibri" w:cs="Times New Roman"/>
          <w:sz w:val="28"/>
          <w:szCs w:val="28"/>
        </w:rPr>
      </w:pPr>
      <w:r>
        <w:rPr>
          <w:sz w:val="28"/>
          <w:szCs w:val="28"/>
        </w:rPr>
        <w:t>дев</w:t>
      </w:r>
      <w:r w:rsidR="00D1608D">
        <w:rPr>
          <w:sz w:val="28"/>
          <w:szCs w:val="28"/>
        </w:rPr>
        <w:t>ятой</w:t>
      </w:r>
      <w:r w:rsidR="00FC05E6" w:rsidRPr="00FC05E6">
        <w:rPr>
          <w:rFonts w:ascii="Calibri" w:eastAsia="Calibri" w:hAnsi="Calibri" w:cs="Times New Roman"/>
          <w:sz w:val="28"/>
          <w:szCs w:val="28"/>
        </w:rPr>
        <w:t xml:space="preserve"> сессии</w:t>
      </w:r>
    </w:p>
    <w:p w:rsidR="00FC05E6" w:rsidRPr="00FC05E6" w:rsidRDefault="00FC05E6" w:rsidP="00FC05E6">
      <w:pPr>
        <w:pStyle w:val="a7"/>
        <w:jc w:val="center"/>
        <w:rPr>
          <w:rFonts w:ascii="Calibri" w:eastAsia="Calibri" w:hAnsi="Calibri" w:cs="Times New Roman"/>
          <w:sz w:val="28"/>
          <w:szCs w:val="28"/>
        </w:rPr>
      </w:pPr>
    </w:p>
    <w:p w:rsidR="00FC05E6" w:rsidRPr="00FC05E6" w:rsidRDefault="00FC05E6" w:rsidP="00FC05E6">
      <w:pPr>
        <w:pStyle w:val="a7"/>
        <w:rPr>
          <w:rFonts w:ascii="Calibri" w:eastAsia="Calibri" w:hAnsi="Calibri" w:cs="Times New Roman"/>
          <w:sz w:val="28"/>
          <w:szCs w:val="28"/>
        </w:rPr>
      </w:pPr>
    </w:p>
    <w:p w:rsidR="00FC05E6" w:rsidRPr="00FC05E6" w:rsidRDefault="00FC05E6" w:rsidP="00FC05E6">
      <w:pPr>
        <w:pStyle w:val="a7"/>
        <w:rPr>
          <w:rFonts w:ascii="Calibri" w:eastAsia="Calibri" w:hAnsi="Calibri" w:cs="Times New Roman"/>
          <w:sz w:val="28"/>
          <w:szCs w:val="28"/>
        </w:rPr>
      </w:pPr>
    </w:p>
    <w:p w:rsidR="00FC05E6" w:rsidRPr="00FC05E6" w:rsidRDefault="00FC05E6" w:rsidP="00FC05E6">
      <w:pPr>
        <w:pStyle w:val="a7"/>
        <w:rPr>
          <w:rFonts w:ascii="Calibri" w:eastAsia="Calibri" w:hAnsi="Calibri" w:cs="Times New Roman"/>
          <w:sz w:val="28"/>
          <w:szCs w:val="28"/>
        </w:rPr>
      </w:pPr>
      <w:r w:rsidRPr="00FC05E6">
        <w:rPr>
          <w:rFonts w:ascii="Calibri" w:eastAsia="Calibri" w:hAnsi="Calibri" w:cs="Times New Roman"/>
          <w:sz w:val="28"/>
          <w:szCs w:val="28"/>
        </w:rPr>
        <w:t xml:space="preserve">от   </w:t>
      </w:r>
      <w:r w:rsidR="005247DF">
        <w:rPr>
          <w:sz w:val="28"/>
          <w:szCs w:val="28"/>
        </w:rPr>
        <w:t xml:space="preserve">15.06.2016 </w:t>
      </w:r>
      <w:r w:rsidRPr="00FC05E6">
        <w:rPr>
          <w:rFonts w:ascii="Calibri" w:eastAsia="Calibri" w:hAnsi="Calibri" w:cs="Times New Roman"/>
          <w:sz w:val="28"/>
          <w:szCs w:val="28"/>
        </w:rPr>
        <w:t xml:space="preserve">г.                                                                                            № </w:t>
      </w:r>
      <w:r w:rsidR="005247DF">
        <w:rPr>
          <w:sz w:val="28"/>
          <w:szCs w:val="28"/>
        </w:rPr>
        <w:t>36</w:t>
      </w:r>
    </w:p>
    <w:p w:rsidR="00FC05E6" w:rsidRPr="00FC05E6" w:rsidRDefault="00FC05E6" w:rsidP="00FC05E6">
      <w:pPr>
        <w:pStyle w:val="a7"/>
        <w:rPr>
          <w:rFonts w:ascii="Calibri" w:eastAsia="Calibri" w:hAnsi="Calibri" w:cs="Times New Roman"/>
          <w:sz w:val="28"/>
          <w:szCs w:val="28"/>
        </w:rPr>
      </w:pPr>
    </w:p>
    <w:p w:rsidR="00FC05E6" w:rsidRPr="00FC05E6" w:rsidRDefault="00FC05E6" w:rsidP="00FC05E6">
      <w:pPr>
        <w:pStyle w:val="a7"/>
        <w:rPr>
          <w:rFonts w:ascii="Calibri" w:eastAsia="Calibri" w:hAnsi="Calibri" w:cs="Times New Roman"/>
          <w:sz w:val="28"/>
          <w:szCs w:val="28"/>
        </w:rPr>
      </w:pPr>
    </w:p>
    <w:p w:rsidR="00FC05E6" w:rsidRPr="00FC05E6" w:rsidRDefault="00FC05E6" w:rsidP="00FC05E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C05E6">
        <w:rPr>
          <w:rFonts w:ascii="Calibri" w:eastAsia="Calibri" w:hAnsi="Calibri" w:cs="Times New Roman"/>
          <w:b/>
          <w:i/>
          <w:sz w:val="28"/>
          <w:szCs w:val="28"/>
        </w:rPr>
        <w:t xml:space="preserve">О  принятии  комплексной   программы  </w:t>
      </w:r>
      <w:r w:rsidRPr="00FC05E6">
        <w:rPr>
          <w:b/>
          <w:sz w:val="28"/>
          <w:szCs w:val="28"/>
        </w:rPr>
        <w:t xml:space="preserve"> «</w:t>
      </w:r>
      <w:r w:rsidRPr="00FC05E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Комплексное развитие систем транспортной инфраструктуры   на территории администрации Кочневского сельсовета на 2016-2026 года»</w:t>
      </w:r>
    </w:p>
    <w:p w:rsidR="00FC05E6" w:rsidRPr="00FC05E6" w:rsidRDefault="00FC05E6" w:rsidP="00FC05E6">
      <w:pPr>
        <w:pStyle w:val="a7"/>
        <w:rPr>
          <w:rFonts w:ascii="Calibri" w:eastAsia="Calibri" w:hAnsi="Calibri" w:cs="Times New Roman"/>
          <w:sz w:val="28"/>
          <w:szCs w:val="28"/>
        </w:rPr>
      </w:pPr>
    </w:p>
    <w:p w:rsidR="00FC05E6" w:rsidRPr="00FC05E6" w:rsidRDefault="00FC05E6" w:rsidP="00FC05E6">
      <w:pPr>
        <w:pStyle w:val="a7"/>
        <w:rPr>
          <w:rFonts w:ascii="Calibri" w:eastAsia="Calibri" w:hAnsi="Calibri" w:cs="Times New Roman"/>
          <w:sz w:val="28"/>
          <w:szCs w:val="28"/>
        </w:rPr>
      </w:pPr>
    </w:p>
    <w:p w:rsidR="00FC05E6" w:rsidRPr="00FC05E6" w:rsidRDefault="00FC05E6" w:rsidP="00FC05E6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05E6">
        <w:rPr>
          <w:rFonts w:ascii="Calibri" w:eastAsia="Calibri" w:hAnsi="Calibri" w:cs="Times New Roman"/>
          <w:sz w:val="28"/>
          <w:szCs w:val="28"/>
        </w:rPr>
        <w:t xml:space="preserve">           </w:t>
      </w:r>
      <w:r w:rsidRPr="00FC05E6">
        <w:rPr>
          <w:rFonts w:ascii="Calibri" w:eastAsia="Calibri" w:hAnsi="Calibri" w:cs="Times New Roman"/>
          <w:i/>
          <w:sz w:val="28"/>
          <w:szCs w:val="28"/>
        </w:rPr>
        <w:t xml:space="preserve">Заслушав  доклад  </w:t>
      </w:r>
      <w:r w:rsidR="00A8384F">
        <w:rPr>
          <w:rFonts w:ascii="Calibri" w:eastAsia="Calibri" w:hAnsi="Calibri" w:cs="Times New Roman"/>
          <w:i/>
          <w:sz w:val="28"/>
          <w:szCs w:val="28"/>
        </w:rPr>
        <w:t>главы Кочневского сельсовета П.М. Гридина</w:t>
      </w:r>
      <w:r w:rsidRPr="00FC05E6">
        <w:rPr>
          <w:rFonts w:ascii="Calibri" w:eastAsia="Calibri" w:hAnsi="Calibri" w:cs="Times New Roman"/>
          <w:i/>
          <w:sz w:val="28"/>
          <w:szCs w:val="28"/>
        </w:rPr>
        <w:t xml:space="preserve"> </w:t>
      </w:r>
      <w:r w:rsidRPr="00FC05E6">
        <w:rPr>
          <w:i/>
          <w:sz w:val="28"/>
          <w:szCs w:val="28"/>
        </w:rPr>
        <w:t xml:space="preserve"> </w:t>
      </w:r>
      <w:r w:rsidRPr="00FC05E6">
        <w:rPr>
          <w:sz w:val="28"/>
          <w:szCs w:val="28"/>
        </w:rPr>
        <w:t>«</w:t>
      </w:r>
      <w:r w:rsidRPr="00FC05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Комплексное развитие систем транспортной инфраструктуры   на территории администрации Кочневского сельсовета на 2016-2026 года»</w:t>
      </w:r>
    </w:p>
    <w:p w:rsidR="00FC05E6" w:rsidRPr="00FC05E6" w:rsidRDefault="00FC05E6" w:rsidP="00FC05E6">
      <w:pPr>
        <w:pStyle w:val="a7"/>
        <w:rPr>
          <w:rFonts w:ascii="Calibri" w:eastAsia="Calibri" w:hAnsi="Calibri" w:cs="Times New Roman"/>
          <w:sz w:val="28"/>
          <w:szCs w:val="28"/>
        </w:rPr>
      </w:pPr>
    </w:p>
    <w:p w:rsidR="005247DF" w:rsidRDefault="00FC05E6" w:rsidP="005247DF">
      <w:pPr>
        <w:pStyle w:val="a7"/>
        <w:rPr>
          <w:sz w:val="28"/>
          <w:szCs w:val="28"/>
        </w:rPr>
      </w:pPr>
      <w:r w:rsidRPr="00FC05E6">
        <w:rPr>
          <w:rFonts w:ascii="Calibri" w:eastAsia="Calibri" w:hAnsi="Calibri" w:cs="Times New Roman"/>
          <w:sz w:val="28"/>
          <w:szCs w:val="28"/>
        </w:rPr>
        <w:t xml:space="preserve">           Совет  депутатов  Кочневского  сельсовета  РЕШИЛ:</w:t>
      </w:r>
    </w:p>
    <w:p w:rsidR="00FC05E6" w:rsidRPr="005247DF" w:rsidRDefault="00FC05E6" w:rsidP="005247DF">
      <w:pPr>
        <w:pStyle w:val="a7"/>
        <w:ind w:firstLine="567"/>
        <w:rPr>
          <w:rFonts w:ascii="Calibri" w:eastAsia="Calibri" w:hAnsi="Calibri" w:cs="Times New Roman"/>
          <w:sz w:val="28"/>
          <w:szCs w:val="28"/>
        </w:rPr>
      </w:pPr>
      <w:r w:rsidRPr="005247DF">
        <w:rPr>
          <w:rFonts w:ascii="Calibri" w:eastAsia="Calibri" w:hAnsi="Calibri" w:cs="Times New Roman"/>
          <w:sz w:val="28"/>
          <w:szCs w:val="28"/>
        </w:rPr>
        <w:t xml:space="preserve"> 1.  Утвердить  комплексную   программу  </w:t>
      </w:r>
      <w:r w:rsidRPr="005247DF">
        <w:rPr>
          <w:sz w:val="28"/>
          <w:szCs w:val="28"/>
        </w:rPr>
        <w:t>«</w:t>
      </w:r>
      <w:r w:rsidRPr="005247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Комплексное развитие систем транспортной инфраструктуры   на территории администрации Кочневского сельсовета на 2016-2026 года»</w:t>
      </w:r>
      <w:r w:rsidRPr="005247DF">
        <w:rPr>
          <w:rFonts w:ascii="Calibri" w:eastAsia="Calibri" w:hAnsi="Calibri" w:cs="Times New Roman"/>
          <w:sz w:val="28"/>
          <w:szCs w:val="28"/>
        </w:rPr>
        <w:t xml:space="preserve"> </w:t>
      </w:r>
      <w:r w:rsidRPr="005247DF">
        <w:rPr>
          <w:sz w:val="28"/>
          <w:szCs w:val="28"/>
        </w:rPr>
        <w:t>(</w:t>
      </w:r>
      <w:r w:rsidRPr="005247DF">
        <w:rPr>
          <w:rFonts w:ascii="Calibri" w:eastAsia="Calibri" w:hAnsi="Calibri" w:cs="Times New Roman"/>
          <w:sz w:val="28"/>
          <w:szCs w:val="28"/>
        </w:rPr>
        <w:t>прилагается).</w:t>
      </w:r>
    </w:p>
    <w:p w:rsidR="00FC05E6" w:rsidRDefault="00FC05E6" w:rsidP="005247DF">
      <w:pPr>
        <w:pStyle w:val="a7"/>
        <w:ind w:firstLine="567"/>
        <w:rPr>
          <w:rFonts w:ascii="Calibri" w:eastAsia="Calibri" w:hAnsi="Calibri" w:cs="Times New Roman"/>
          <w:sz w:val="28"/>
          <w:szCs w:val="28"/>
        </w:rPr>
      </w:pPr>
      <w:r w:rsidRPr="005247DF">
        <w:rPr>
          <w:rFonts w:ascii="Calibri" w:eastAsia="Calibri" w:hAnsi="Calibri" w:cs="Times New Roman"/>
          <w:sz w:val="28"/>
          <w:szCs w:val="28"/>
        </w:rPr>
        <w:t xml:space="preserve"> 2.    Решение  подлежит  опубликованию.</w:t>
      </w:r>
    </w:p>
    <w:p w:rsidR="00A8384F" w:rsidRDefault="00A8384F" w:rsidP="005247DF">
      <w:pPr>
        <w:pStyle w:val="a7"/>
        <w:ind w:firstLine="567"/>
        <w:rPr>
          <w:rFonts w:ascii="Calibri" w:eastAsia="Calibri" w:hAnsi="Calibri" w:cs="Times New Roman"/>
          <w:sz w:val="28"/>
          <w:szCs w:val="28"/>
        </w:rPr>
      </w:pPr>
    </w:p>
    <w:p w:rsidR="00A8384F" w:rsidRDefault="00A8384F" w:rsidP="005247DF">
      <w:pPr>
        <w:pStyle w:val="a7"/>
        <w:ind w:firstLine="567"/>
        <w:rPr>
          <w:rFonts w:ascii="Calibri" w:eastAsia="Calibri" w:hAnsi="Calibri" w:cs="Times New Roman"/>
          <w:sz w:val="28"/>
          <w:szCs w:val="28"/>
        </w:rPr>
      </w:pPr>
    </w:p>
    <w:p w:rsidR="00A8384F" w:rsidRPr="005247DF" w:rsidRDefault="00A8384F" w:rsidP="005247DF">
      <w:pPr>
        <w:pStyle w:val="a7"/>
        <w:ind w:firstLine="567"/>
        <w:rPr>
          <w:rFonts w:ascii="Calibri" w:eastAsia="Calibri" w:hAnsi="Calibri" w:cs="Times New Roman"/>
          <w:sz w:val="28"/>
          <w:szCs w:val="28"/>
        </w:rPr>
      </w:pPr>
    </w:p>
    <w:p w:rsidR="00FC05E6" w:rsidRPr="005247DF" w:rsidRDefault="00FC05E6" w:rsidP="005247DF">
      <w:pPr>
        <w:pStyle w:val="a7"/>
        <w:ind w:firstLine="567"/>
        <w:rPr>
          <w:rFonts w:ascii="Calibri" w:eastAsia="Calibri" w:hAnsi="Calibri" w:cs="Times New Roman"/>
          <w:sz w:val="28"/>
          <w:szCs w:val="28"/>
        </w:rPr>
      </w:pPr>
    </w:p>
    <w:p w:rsidR="00FC05E6" w:rsidRPr="00FC05E6" w:rsidRDefault="00FC05E6" w:rsidP="00FC05E6">
      <w:pPr>
        <w:pStyle w:val="a7"/>
        <w:rPr>
          <w:rFonts w:ascii="Calibri" w:eastAsia="Calibri" w:hAnsi="Calibri" w:cs="Times New Roman"/>
          <w:sz w:val="28"/>
          <w:szCs w:val="28"/>
        </w:rPr>
      </w:pPr>
    </w:p>
    <w:p w:rsidR="00A8384F" w:rsidRDefault="00FC05E6" w:rsidP="00FC05E6">
      <w:pPr>
        <w:pStyle w:val="a7"/>
        <w:rPr>
          <w:rFonts w:ascii="Calibri" w:eastAsia="Calibri" w:hAnsi="Calibri" w:cs="Times New Roman"/>
          <w:sz w:val="28"/>
          <w:szCs w:val="28"/>
        </w:rPr>
      </w:pPr>
      <w:r>
        <w:rPr>
          <w:sz w:val="28"/>
          <w:szCs w:val="28"/>
        </w:rPr>
        <w:t xml:space="preserve"> </w:t>
      </w:r>
      <w:r w:rsidRPr="00FC05E6">
        <w:rPr>
          <w:rFonts w:ascii="Calibri" w:eastAsia="Calibri" w:hAnsi="Calibri" w:cs="Times New Roman"/>
          <w:sz w:val="28"/>
          <w:szCs w:val="28"/>
        </w:rPr>
        <w:t xml:space="preserve">Главы    Кочневского   сельсовета                      </w:t>
      </w:r>
      <w:r>
        <w:rPr>
          <w:sz w:val="28"/>
          <w:szCs w:val="28"/>
        </w:rPr>
        <w:t xml:space="preserve">            </w:t>
      </w:r>
      <w:r w:rsidRPr="00FC05E6">
        <w:rPr>
          <w:rFonts w:ascii="Calibri" w:eastAsia="Calibri" w:hAnsi="Calibri" w:cs="Times New Roman"/>
          <w:sz w:val="28"/>
          <w:szCs w:val="28"/>
        </w:rPr>
        <w:t xml:space="preserve">             </w:t>
      </w:r>
      <w:r>
        <w:rPr>
          <w:sz w:val="28"/>
          <w:szCs w:val="28"/>
        </w:rPr>
        <w:t>П.М. Гридин</w:t>
      </w:r>
      <w:r w:rsidRPr="00FC05E6">
        <w:rPr>
          <w:rFonts w:ascii="Calibri" w:eastAsia="Calibri" w:hAnsi="Calibri" w:cs="Times New Roman"/>
          <w:sz w:val="28"/>
          <w:szCs w:val="28"/>
        </w:rPr>
        <w:t xml:space="preserve">      </w:t>
      </w:r>
    </w:p>
    <w:p w:rsidR="00A8384F" w:rsidRDefault="00A8384F" w:rsidP="00FC05E6">
      <w:pPr>
        <w:pStyle w:val="a7"/>
        <w:rPr>
          <w:rFonts w:ascii="Calibri" w:eastAsia="Calibri" w:hAnsi="Calibri" w:cs="Times New Roman"/>
          <w:sz w:val="28"/>
          <w:szCs w:val="28"/>
        </w:rPr>
      </w:pPr>
    </w:p>
    <w:p w:rsidR="00FC05E6" w:rsidRDefault="00FC05E6" w:rsidP="00FC05E6">
      <w:pPr>
        <w:pStyle w:val="a7"/>
        <w:rPr>
          <w:rFonts w:ascii="Calibri" w:eastAsia="Calibri" w:hAnsi="Calibri" w:cs="Times New Roman"/>
        </w:rPr>
      </w:pPr>
      <w:r w:rsidRPr="00FC05E6">
        <w:rPr>
          <w:rFonts w:ascii="Calibri" w:eastAsia="Calibri" w:hAnsi="Calibri" w:cs="Times New Roman"/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</w:t>
      </w:r>
    </w:p>
    <w:p w:rsidR="00A8384F" w:rsidRPr="00A8384F" w:rsidRDefault="00A8384F" w:rsidP="00A8384F">
      <w:pPr>
        <w:pStyle w:val="a7"/>
        <w:rPr>
          <w:sz w:val="28"/>
          <w:szCs w:val="28"/>
        </w:rPr>
      </w:pPr>
      <w:r w:rsidRPr="00A8384F">
        <w:rPr>
          <w:sz w:val="28"/>
          <w:szCs w:val="28"/>
        </w:rPr>
        <w:t xml:space="preserve"> Председатель Совета </w:t>
      </w:r>
      <w:r>
        <w:rPr>
          <w:sz w:val="28"/>
          <w:szCs w:val="28"/>
        </w:rPr>
        <w:t xml:space="preserve">                                                                     Н.А. Гридина</w:t>
      </w:r>
    </w:p>
    <w:p w:rsidR="00FC05E6" w:rsidRPr="00A8384F" w:rsidRDefault="00A8384F" w:rsidP="00A8384F">
      <w:pPr>
        <w:pStyle w:val="a7"/>
        <w:rPr>
          <w:sz w:val="28"/>
          <w:szCs w:val="28"/>
        </w:rPr>
      </w:pPr>
      <w:r w:rsidRPr="00A8384F">
        <w:rPr>
          <w:sz w:val="28"/>
          <w:szCs w:val="28"/>
        </w:rPr>
        <w:t xml:space="preserve">депутатов Кочневского сельсовета </w:t>
      </w:r>
    </w:p>
    <w:p w:rsidR="00FC05E6" w:rsidRPr="00A8384F" w:rsidRDefault="00FC05E6" w:rsidP="00A8384F">
      <w:pPr>
        <w:pStyle w:val="a7"/>
        <w:rPr>
          <w:sz w:val="28"/>
          <w:szCs w:val="28"/>
        </w:rPr>
      </w:pPr>
    </w:p>
    <w:p w:rsidR="00FC05E6" w:rsidRDefault="00FC05E6" w:rsidP="00FC05E6"/>
    <w:p w:rsidR="005247DF" w:rsidRDefault="005247DF" w:rsidP="00FC05E6"/>
    <w:p w:rsidR="005247DF" w:rsidRDefault="005247DF" w:rsidP="00FC05E6"/>
    <w:p w:rsidR="00F57D4A" w:rsidRPr="00F664FA" w:rsidRDefault="002D1D96" w:rsidP="00F664FA">
      <w:pPr>
        <w:shd w:val="clear" w:color="auto" w:fill="FFFFFF"/>
        <w:spacing w:before="100" w:beforeAutospacing="1" w:after="100" w:afterAutospacing="1" w:line="240" w:lineRule="auto"/>
        <w:rPr>
          <w:rFonts w:ascii="Tahoma" w:eastAsia="Times New Roman" w:hAnsi="Tahoma" w:cs="Tahoma"/>
          <w:color w:val="4A5562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</w:p>
    <w:p w:rsidR="001C2982" w:rsidRDefault="00F57D4A" w:rsidP="00F57D4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C29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Муниципальная программа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1C29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«Комплексное развитие систем транспортной инфраструктуры </w:t>
      </w:r>
      <w:r w:rsidR="009E174B" w:rsidRPr="001C29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C29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на территории </w:t>
      </w:r>
      <w:r w:rsidR="005834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администрации Кочневского сельсовета </w:t>
      </w:r>
      <w:r w:rsidRPr="001C29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на 201</w:t>
      </w:r>
      <w:r w:rsidR="009E174B" w:rsidRPr="001C29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6-2026 </w:t>
      </w:r>
      <w:r w:rsidR="005247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г.г.</w:t>
      </w:r>
      <w:r w:rsidRPr="001C29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F57D4A" w:rsidRPr="00F57D4A" w:rsidRDefault="00F57D4A" w:rsidP="00F57D4A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9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Паспорт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1C29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муниципальной программы «Комплексное развитие систем транспортной инфраструктуры </w:t>
      </w:r>
      <w:r w:rsidR="009E174B" w:rsidRPr="001C29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C29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территории </w:t>
      </w:r>
      <w:r w:rsidR="0058340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администрации Кочневского сельсовета </w:t>
      </w:r>
      <w:r w:rsidR="005247D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на 2016-2026 г.г.</w:t>
      </w:r>
      <w:r w:rsidR="0058340F" w:rsidRPr="001C298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  <w:r w:rsidR="0058340F"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495" w:type="dxa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2425"/>
        <w:gridCol w:w="7070"/>
      </w:tblGrid>
      <w:tr w:rsidR="00F57D4A" w:rsidRPr="00F57D4A" w:rsidTr="00F57D4A">
        <w:trPr>
          <w:tblCellSpacing w:w="15" w:type="dxa"/>
          <w:jc w:val="center"/>
        </w:trPr>
        <w:tc>
          <w:tcPr>
            <w:tcW w:w="2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7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5247D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Муниципальная программа «</w:t>
            </w:r>
            <w:r w:rsidR="009E174B" w:rsidRPr="001C298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Комплексное развитие систем транспортной инфраструктуры   территории </w:t>
            </w:r>
            <w:r w:rsidR="0058340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администрации Кочневского сельсовета </w:t>
            </w:r>
            <w:r w:rsidR="0058340F" w:rsidRPr="001C298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на 2016-2026  </w:t>
            </w:r>
            <w:r w:rsidR="005247D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г.г.</w:t>
            </w:r>
            <w:r w:rsidR="0058340F" w:rsidRPr="001C298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»</w:t>
            </w:r>
            <w:r w:rsidR="0058340F"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</w: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(далее – Программа)</w:t>
            </w:r>
          </w:p>
        </w:tc>
      </w:tr>
      <w:tr w:rsidR="00F57D4A" w:rsidRPr="00F57D4A" w:rsidTr="00F57D4A">
        <w:trPr>
          <w:tblCellSpacing w:w="15" w:type="dxa"/>
          <w:jc w:val="center"/>
        </w:trPr>
        <w:tc>
          <w:tcPr>
            <w:tcW w:w="2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Основания для разработки программы</w:t>
            </w:r>
          </w:p>
        </w:tc>
        <w:tc>
          <w:tcPr>
            <w:tcW w:w="7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Федеральный закон от 06 октября 2003 года № 131-ФЗ «Об общих принципах организации местного самоуправления в Российской Федерации»;</w:t>
            </w:r>
          </w:p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поручения Президента Российской Федерации от 17 марта 2011 года Пр-701;</w:t>
            </w:r>
          </w:p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постановление Правительства Российской Федерации от 14  июня 2013 года N 502 «Об утверждении требований к программам комплексного развития систем коммунальной инфраструктуры поселений, городских округов»</w:t>
            </w:r>
          </w:p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-Распоряжение Правительства РФ от 29.07.2013 №1336-р</w:t>
            </w:r>
          </w:p>
        </w:tc>
      </w:tr>
      <w:tr w:rsidR="00F57D4A" w:rsidRPr="00F57D4A" w:rsidTr="00F57D4A">
        <w:trPr>
          <w:tblCellSpacing w:w="15" w:type="dxa"/>
          <w:jc w:val="center"/>
        </w:trPr>
        <w:tc>
          <w:tcPr>
            <w:tcW w:w="2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Разработчик программы</w:t>
            </w:r>
          </w:p>
        </w:tc>
        <w:tc>
          <w:tcPr>
            <w:tcW w:w="7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9E174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администрация </w:t>
            </w:r>
            <w:r w:rsidR="009E174B" w:rsidRPr="001C29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Кочневского сельсовета Татарского района</w:t>
            </w:r>
          </w:p>
        </w:tc>
      </w:tr>
      <w:tr w:rsidR="00F57D4A" w:rsidRPr="00F57D4A" w:rsidTr="00F57D4A">
        <w:trPr>
          <w:tblCellSpacing w:w="15" w:type="dxa"/>
          <w:jc w:val="center"/>
        </w:trPr>
        <w:tc>
          <w:tcPr>
            <w:tcW w:w="2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Исполнители программы</w:t>
            </w:r>
          </w:p>
        </w:tc>
        <w:tc>
          <w:tcPr>
            <w:tcW w:w="7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1E34BE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  <w:r w:rsidR="009E174B" w:rsidRPr="001C29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дминистрация Кочневского сельсовета</w:t>
            </w:r>
          </w:p>
        </w:tc>
      </w:tr>
      <w:tr w:rsidR="00F57D4A" w:rsidRPr="00F57D4A" w:rsidTr="00F57D4A">
        <w:trPr>
          <w:tblCellSpacing w:w="15" w:type="dxa"/>
          <w:jc w:val="center"/>
        </w:trPr>
        <w:tc>
          <w:tcPr>
            <w:tcW w:w="2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Контроль за</w:t>
            </w:r>
            <w:proofErr w:type="gramEnd"/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реализацией программы</w:t>
            </w:r>
          </w:p>
        </w:tc>
        <w:tc>
          <w:tcPr>
            <w:tcW w:w="7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4A58F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Контроль за</w:t>
            </w:r>
            <w:proofErr w:type="gramEnd"/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реализацией Программы осуществляет </w:t>
            </w:r>
            <w:r w:rsidR="009E174B" w:rsidRPr="001C29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Кочневского сельсовета</w:t>
            </w: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9E174B" w:rsidRPr="001C29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Совет депутатов </w:t>
            </w:r>
            <w:r w:rsidR="009E174B" w:rsidRPr="001C29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Кочневского </w:t>
            </w:r>
            <w:r w:rsidR="004A58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</w:t>
            </w:r>
          </w:p>
        </w:tc>
      </w:tr>
      <w:tr w:rsidR="00F57D4A" w:rsidRPr="00F57D4A" w:rsidTr="00F57D4A">
        <w:trPr>
          <w:tblCellSpacing w:w="15" w:type="dxa"/>
          <w:jc w:val="center"/>
        </w:trPr>
        <w:tc>
          <w:tcPr>
            <w:tcW w:w="2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Цель программы</w:t>
            </w:r>
          </w:p>
        </w:tc>
        <w:tc>
          <w:tcPr>
            <w:tcW w:w="7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4A58F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Повышение комфортности и безопасности жизнедеятельности населения и хозяйствующих субъектов на территории </w:t>
            </w:r>
            <w:r w:rsidR="009E174B" w:rsidRPr="001C29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Кочневского</w:t>
            </w: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4A58F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сельсовета</w:t>
            </w:r>
          </w:p>
        </w:tc>
      </w:tr>
      <w:tr w:rsidR="00F57D4A" w:rsidRPr="00F57D4A" w:rsidTr="00F57D4A">
        <w:trPr>
          <w:tblCellSpacing w:w="15" w:type="dxa"/>
          <w:jc w:val="center"/>
        </w:trPr>
        <w:tc>
          <w:tcPr>
            <w:tcW w:w="2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программы</w:t>
            </w:r>
          </w:p>
        </w:tc>
        <w:tc>
          <w:tcPr>
            <w:tcW w:w="7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Повышение надежности системы транспортной  инфраструктуры.</w:t>
            </w:r>
          </w:p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2. Обеспечение более комфортных условий проживания населения сельского поселения, безопасности дорожного движения.</w:t>
            </w:r>
          </w:p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</w:tr>
      <w:tr w:rsidR="00F57D4A" w:rsidRPr="00F57D4A" w:rsidTr="00F57D4A">
        <w:trPr>
          <w:tblCellSpacing w:w="15" w:type="dxa"/>
          <w:jc w:val="center"/>
        </w:trPr>
        <w:tc>
          <w:tcPr>
            <w:tcW w:w="2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Сроки реализации программы</w:t>
            </w:r>
          </w:p>
        </w:tc>
        <w:tc>
          <w:tcPr>
            <w:tcW w:w="7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9E174B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C29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2016-2026</w:t>
            </w:r>
            <w:r w:rsidR="005247D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г.г.</w:t>
            </w:r>
          </w:p>
        </w:tc>
      </w:tr>
      <w:tr w:rsidR="00F57D4A" w:rsidRPr="00F57D4A" w:rsidTr="00F57D4A">
        <w:trPr>
          <w:tblCellSpacing w:w="15" w:type="dxa"/>
          <w:jc w:val="center"/>
        </w:trPr>
        <w:tc>
          <w:tcPr>
            <w:tcW w:w="2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Объемы и источники финансирования</w:t>
            </w:r>
          </w:p>
        </w:tc>
        <w:tc>
          <w:tcPr>
            <w:tcW w:w="7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Источники финансирования:</w:t>
            </w:r>
          </w:p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средства местного бюджета.</w:t>
            </w:r>
          </w:p>
          <w:p w:rsidR="00F57D4A" w:rsidRPr="00F57D4A" w:rsidRDefault="00F57D4A" w:rsidP="009E174B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Бюджетные ассигнования, предусмотренные в плановом периоде 20</w:t>
            </w:r>
            <w:r w:rsidR="009E174B" w:rsidRPr="001C298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16</w:t>
            </w: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года, будут уточнены при формировании проектов бюджета поселения с учетом  изменения ассигнований из областного бюджета.</w:t>
            </w:r>
          </w:p>
        </w:tc>
      </w:tr>
      <w:tr w:rsidR="00F57D4A" w:rsidRPr="00F57D4A" w:rsidTr="00F57D4A">
        <w:trPr>
          <w:tblCellSpacing w:w="15" w:type="dxa"/>
          <w:jc w:val="center"/>
        </w:trPr>
        <w:tc>
          <w:tcPr>
            <w:tcW w:w="23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Мероприятия программы</w:t>
            </w:r>
          </w:p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12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разработка проектно-сметной документации;</w:t>
            </w:r>
          </w:p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приобретение материалов и ремонт дорог;</w:t>
            </w:r>
          </w:p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мероприятия по организации дорожного движения;</w:t>
            </w:r>
          </w:p>
          <w:p w:rsidR="00F57D4A" w:rsidRPr="00F57D4A" w:rsidRDefault="00F57D4A" w:rsidP="00F57D4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57D4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-ремонт пешеходных дорожек, строительство пешеходных переходов.</w:t>
            </w:r>
          </w:p>
        </w:tc>
      </w:tr>
    </w:tbl>
    <w:p w:rsidR="00FA7210" w:rsidRPr="001C2982" w:rsidRDefault="00F57D4A" w:rsidP="00FA7210">
      <w:pPr>
        <w:pStyle w:val="a5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9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Содержание проблемы и обоснование ее решения программными методами</w:t>
      </w:r>
    </w:p>
    <w:p w:rsidR="00267962" w:rsidRPr="001C2982" w:rsidRDefault="00F57D4A" w:rsidP="00FA7210">
      <w:pPr>
        <w:pStyle w:val="a5"/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Одним из основополагающих условий развития поселения является комплексное развитие систем жизнеобеспечения </w:t>
      </w:r>
      <w:r w:rsidR="00267962"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Кочневского</w:t>
      </w: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поселения. Этапом, предшествующим разработке основных мероприятий Программы, является проведение анализа и оценка социально-экономического и территориального развития сельского поселения.</w:t>
      </w: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Анализ и оценка социально-экономического и территориального развития муниципального образования, а также прогноз его развития проводится по следующим направлениям:</w:t>
      </w: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1C2982">
        <w:rPr>
          <w:rFonts w:ascii="Times New Roman" w:hAnsi="Times New Roman" w:cs="Times New Roman"/>
          <w:sz w:val="28"/>
          <w:szCs w:val="28"/>
          <w:lang w:eastAsia="ru-RU"/>
        </w:rPr>
        <w:sym w:font="Symbol" w:char="F02D"/>
      </w: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демографическое развитие;</w:t>
      </w: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1C2982">
        <w:rPr>
          <w:rFonts w:ascii="Times New Roman" w:hAnsi="Times New Roman" w:cs="Times New Roman"/>
          <w:sz w:val="28"/>
          <w:szCs w:val="28"/>
          <w:lang w:eastAsia="ru-RU"/>
        </w:rPr>
        <w:sym w:font="Symbol" w:char="F02D"/>
      </w: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перспективное строительство;</w:t>
      </w: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1C2982">
        <w:rPr>
          <w:rFonts w:ascii="Times New Roman" w:hAnsi="Times New Roman" w:cs="Times New Roman"/>
          <w:sz w:val="28"/>
          <w:szCs w:val="28"/>
          <w:lang w:eastAsia="ru-RU"/>
        </w:rPr>
        <w:sym w:font="Symbol" w:char="F02D"/>
      </w: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состояние транспортной инфраструктуры;</w:t>
      </w: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Программа направлена на обеспечение надежного и устойчивого обслуживания потребителей услугами, снижение износа объектов транспортной инфраструктуры.</w:t>
      </w:r>
    </w:p>
    <w:p w:rsidR="005247DF" w:rsidRDefault="005247DF" w:rsidP="001C2982">
      <w:pPr>
        <w:spacing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C2982" w:rsidRPr="001C2982" w:rsidRDefault="00F57D4A" w:rsidP="001C2982">
      <w:pPr>
        <w:spacing w:line="240" w:lineRule="auto"/>
        <w:rPr>
          <w:rFonts w:ascii="Times New Roman" w:hAnsi="Times New Roman" w:cs="Times New Roman"/>
          <w:i/>
          <w:iCs/>
          <w:sz w:val="28"/>
          <w:szCs w:val="28"/>
        </w:rPr>
      </w:pP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1C29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1.1. Демографическое развитие муниципального образования</w:t>
      </w:r>
      <w:r w:rsidRPr="001C29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  <w:r w:rsidR="001C2982"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</w:t>
      </w:r>
      <w:r w:rsidR="001C2982" w:rsidRPr="001C2982">
        <w:rPr>
          <w:rFonts w:ascii="Times New Roman" w:hAnsi="Times New Roman" w:cs="Times New Roman"/>
          <w:sz w:val="28"/>
          <w:szCs w:val="28"/>
        </w:rPr>
        <w:t xml:space="preserve">Село  Кочневка – является административным центром Кочневского сельсовета Татарского  района Новосибирской  области, оно удалено от </w:t>
      </w:r>
      <w:proofErr w:type="gramStart"/>
      <w:r w:rsidR="001C2982" w:rsidRPr="001C2982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1C2982" w:rsidRPr="001C2982">
        <w:rPr>
          <w:rFonts w:ascii="Times New Roman" w:hAnsi="Times New Roman" w:cs="Times New Roman"/>
          <w:sz w:val="28"/>
          <w:szCs w:val="28"/>
        </w:rPr>
        <w:t xml:space="preserve">. Татарска на 40 км. Муниципальное  образование граничит с  Красноярским  МО на северо-востоке, с  Киевским МО на юго-востоке, с Новотроицким   МО на юго-западе и с </w:t>
      </w:r>
      <w:proofErr w:type="spellStart"/>
      <w:r w:rsidR="001C2982" w:rsidRPr="001C2982">
        <w:rPr>
          <w:rFonts w:ascii="Times New Roman" w:hAnsi="Times New Roman" w:cs="Times New Roman"/>
          <w:sz w:val="28"/>
          <w:szCs w:val="28"/>
        </w:rPr>
        <w:t>Казачемысским</w:t>
      </w:r>
      <w:proofErr w:type="spellEnd"/>
      <w:r w:rsidR="001C2982" w:rsidRPr="001C2982">
        <w:rPr>
          <w:rFonts w:ascii="Times New Roman" w:hAnsi="Times New Roman" w:cs="Times New Roman"/>
          <w:sz w:val="28"/>
          <w:szCs w:val="28"/>
        </w:rPr>
        <w:t xml:space="preserve"> МО на юге. Администрация Кочневского сельсовета удалена от областного центра на расстоянии 540 км. Территория  Кочневского сельсовета представляет собой типичную для </w:t>
      </w:r>
      <w:proofErr w:type="spellStart"/>
      <w:r w:rsidR="001C2982" w:rsidRPr="001C2982">
        <w:rPr>
          <w:rFonts w:ascii="Times New Roman" w:hAnsi="Times New Roman" w:cs="Times New Roman"/>
          <w:sz w:val="28"/>
          <w:szCs w:val="28"/>
        </w:rPr>
        <w:t>Западно-Сибирской</w:t>
      </w:r>
      <w:proofErr w:type="spellEnd"/>
      <w:r w:rsidR="001C2982" w:rsidRPr="001C2982">
        <w:rPr>
          <w:rFonts w:ascii="Times New Roman" w:hAnsi="Times New Roman" w:cs="Times New Roman"/>
          <w:sz w:val="28"/>
          <w:szCs w:val="28"/>
        </w:rPr>
        <w:t xml:space="preserve"> низменности равнину,  но с сильно сглаженными  </w:t>
      </w:r>
      <w:r w:rsidR="001C2982" w:rsidRPr="001C2982">
        <w:rPr>
          <w:rFonts w:ascii="Times New Roman" w:hAnsi="Times New Roman" w:cs="Times New Roman"/>
          <w:spacing w:val="5"/>
          <w:sz w:val="28"/>
          <w:szCs w:val="28"/>
        </w:rPr>
        <w:t>формами рельефа: абсолютные высоты колеб</w:t>
      </w:r>
      <w:r w:rsidR="001C2982" w:rsidRPr="001C2982">
        <w:rPr>
          <w:rFonts w:ascii="Times New Roman" w:hAnsi="Times New Roman" w:cs="Times New Roman"/>
          <w:spacing w:val="5"/>
          <w:sz w:val="28"/>
          <w:szCs w:val="28"/>
        </w:rPr>
        <w:softHyphen/>
      </w:r>
      <w:r w:rsidR="001C2982" w:rsidRPr="001C2982">
        <w:rPr>
          <w:rFonts w:ascii="Times New Roman" w:hAnsi="Times New Roman" w:cs="Times New Roman"/>
          <w:sz w:val="28"/>
          <w:szCs w:val="28"/>
        </w:rPr>
        <w:t xml:space="preserve">лются в пределах 100— 125 м над уровнем моря, </w:t>
      </w:r>
      <w:r w:rsidR="001C2982" w:rsidRPr="001C2982">
        <w:rPr>
          <w:rFonts w:ascii="Times New Roman" w:hAnsi="Times New Roman" w:cs="Times New Roman"/>
          <w:spacing w:val="1"/>
          <w:sz w:val="28"/>
          <w:szCs w:val="28"/>
        </w:rPr>
        <w:t xml:space="preserve">пологие возвышенности чередуются с плавными </w:t>
      </w:r>
      <w:r w:rsidR="001C2982" w:rsidRPr="001C2982">
        <w:rPr>
          <w:rFonts w:ascii="Times New Roman" w:hAnsi="Times New Roman" w:cs="Times New Roman"/>
          <w:sz w:val="28"/>
          <w:szCs w:val="28"/>
        </w:rPr>
        <w:t xml:space="preserve">понижениями. Довольно много блюдцеобразных </w:t>
      </w:r>
      <w:r w:rsidR="001C2982" w:rsidRPr="001C2982">
        <w:rPr>
          <w:rFonts w:ascii="Times New Roman" w:hAnsi="Times New Roman" w:cs="Times New Roman"/>
          <w:spacing w:val="2"/>
          <w:sz w:val="28"/>
          <w:szCs w:val="28"/>
        </w:rPr>
        <w:t>впадин, занятых болотами.</w:t>
      </w:r>
    </w:p>
    <w:p w:rsidR="001C2982" w:rsidRPr="001C2982" w:rsidRDefault="001C2982" w:rsidP="001C2982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1C2982">
        <w:rPr>
          <w:rFonts w:ascii="Times New Roman" w:hAnsi="Times New Roman" w:cs="Times New Roman"/>
          <w:spacing w:val="2"/>
          <w:sz w:val="28"/>
          <w:szCs w:val="28"/>
        </w:rPr>
        <w:t xml:space="preserve">На территории  Кочневского сельсовета расположены населенные пункты: с. Кочневка, д. Кабанка. На территории расположены две школы, дошкольное  образовательное  учреждение четыре магазина, почтовое отделение, учреждение  культуры, сельхозпредприятие ООО «Колосок», АТС, два </w:t>
      </w:r>
      <w:proofErr w:type="spellStart"/>
      <w:r w:rsidRPr="001C2982">
        <w:rPr>
          <w:rFonts w:ascii="Times New Roman" w:hAnsi="Times New Roman" w:cs="Times New Roman"/>
          <w:spacing w:val="2"/>
          <w:sz w:val="28"/>
          <w:szCs w:val="28"/>
        </w:rPr>
        <w:t>ФАПа</w:t>
      </w:r>
      <w:proofErr w:type="spellEnd"/>
      <w:r w:rsidRPr="001C2982">
        <w:rPr>
          <w:rFonts w:ascii="Times New Roman" w:hAnsi="Times New Roman" w:cs="Times New Roman"/>
          <w:spacing w:val="2"/>
          <w:sz w:val="28"/>
          <w:szCs w:val="28"/>
        </w:rPr>
        <w:t>, МУП «</w:t>
      </w:r>
      <w:proofErr w:type="spellStart"/>
      <w:r w:rsidRPr="001C2982">
        <w:rPr>
          <w:rFonts w:ascii="Times New Roman" w:hAnsi="Times New Roman" w:cs="Times New Roman"/>
          <w:spacing w:val="2"/>
          <w:sz w:val="28"/>
          <w:szCs w:val="28"/>
        </w:rPr>
        <w:t>Кочневское</w:t>
      </w:r>
      <w:proofErr w:type="spellEnd"/>
      <w:r w:rsidRPr="001C2982">
        <w:rPr>
          <w:rFonts w:ascii="Times New Roman" w:hAnsi="Times New Roman" w:cs="Times New Roman"/>
          <w:spacing w:val="2"/>
          <w:sz w:val="28"/>
          <w:szCs w:val="28"/>
        </w:rPr>
        <w:t>» по ОУН. На территории МО расположены следующие объекты ЖКХ:  одна котельная, тепловых сети протяженностью  1,28 км., 2 водопроводные скважины,  протяжённость сетей водоснабжения – 4,5 км., в т.ч. в с. Кочневка – 3,0 км</w:t>
      </w:r>
      <w:proofErr w:type="gramStart"/>
      <w:r w:rsidRPr="001C2982">
        <w:rPr>
          <w:rFonts w:ascii="Times New Roman" w:hAnsi="Times New Roman" w:cs="Times New Roman"/>
          <w:spacing w:val="2"/>
          <w:sz w:val="28"/>
          <w:szCs w:val="28"/>
        </w:rPr>
        <w:t>.</w:t>
      </w:r>
      <w:proofErr w:type="gramEnd"/>
      <w:r w:rsidRPr="001C2982">
        <w:rPr>
          <w:rFonts w:ascii="Times New Roman" w:hAnsi="Times New Roman" w:cs="Times New Roman"/>
          <w:spacing w:val="2"/>
          <w:sz w:val="28"/>
          <w:szCs w:val="28"/>
        </w:rPr>
        <w:t xml:space="preserve"> </w:t>
      </w:r>
      <w:proofErr w:type="gramStart"/>
      <w:r w:rsidRPr="001C2982">
        <w:rPr>
          <w:rFonts w:ascii="Times New Roman" w:hAnsi="Times New Roman" w:cs="Times New Roman"/>
          <w:spacing w:val="2"/>
          <w:sz w:val="28"/>
          <w:szCs w:val="28"/>
        </w:rPr>
        <w:t>и</w:t>
      </w:r>
      <w:proofErr w:type="gramEnd"/>
      <w:r w:rsidRPr="001C2982">
        <w:rPr>
          <w:rFonts w:ascii="Times New Roman" w:hAnsi="Times New Roman" w:cs="Times New Roman"/>
          <w:spacing w:val="2"/>
          <w:sz w:val="28"/>
          <w:szCs w:val="28"/>
        </w:rPr>
        <w:t xml:space="preserve"> в  д. Кабанка - 1,5 км. Всего в </w:t>
      </w:r>
      <w:proofErr w:type="spellStart"/>
      <w:r w:rsidRPr="001C2982">
        <w:rPr>
          <w:rFonts w:ascii="Times New Roman" w:hAnsi="Times New Roman" w:cs="Times New Roman"/>
          <w:spacing w:val="2"/>
          <w:sz w:val="28"/>
          <w:szCs w:val="28"/>
        </w:rPr>
        <w:t>Кочневском</w:t>
      </w:r>
      <w:proofErr w:type="spellEnd"/>
      <w:r w:rsidRPr="001C2982">
        <w:rPr>
          <w:rFonts w:ascii="Times New Roman" w:hAnsi="Times New Roman" w:cs="Times New Roman"/>
          <w:spacing w:val="2"/>
          <w:sz w:val="28"/>
          <w:szCs w:val="28"/>
        </w:rPr>
        <w:t xml:space="preserve"> сельсовете проживает  599 человек, число домовладений - 209, общей площадью   10639,0 м.2. В т.ч.  с. Кочневка проживает 486 человек, число  домовладений - 159, общей площадью -  8212,8 м.2. В д. Кабанка проживает 113 человек, домовладений -  50, площадью  2387,2 м.2.</w:t>
      </w:r>
    </w:p>
    <w:p w:rsidR="001C2982" w:rsidRDefault="001C2982" w:rsidP="001C2982">
      <w:pPr>
        <w:pStyle w:val="a5"/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29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Внешний транспорт.</w:t>
      </w:r>
    </w:p>
    <w:p w:rsidR="001C2982" w:rsidRDefault="001C2982" w:rsidP="001C2982">
      <w:pPr>
        <w:pStyle w:val="a5"/>
        <w:shd w:val="clear" w:color="auto" w:fill="FFFFFF"/>
        <w:spacing w:before="100" w:beforeAutospacing="1" w:after="100" w:afterAutospacing="1" w:line="240" w:lineRule="auto"/>
        <w:ind w:left="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Внешний транспорт на территории поселения представлен одним видом – автомобильным. </w:t>
      </w:r>
      <w:r w:rsidR="00BE10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населенных пунктах внешний транспорт не имеет больших объемов.</w:t>
      </w:r>
    </w:p>
    <w:p w:rsidR="00BE10A3" w:rsidRDefault="00BE10A3" w:rsidP="001C2982">
      <w:pPr>
        <w:pStyle w:val="a5"/>
        <w:shd w:val="clear" w:color="auto" w:fill="FFFFFF"/>
        <w:spacing w:before="100" w:beforeAutospacing="1" w:after="100" w:afterAutospacing="1" w:line="240" w:lineRule="auto"/>
        <w:ind w:left="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Внешний транспорт имеет большое значение с точки зрения сообщение поселения</w:t>
      </w:r>
      <w:r w:rsidR="009815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районными и областными центрами и соседними районными муниципальными образованиями</w:t>
      </w:r>
    </w:p>
    <w:p w:rsidR="009815FB" w:rsidRDefault="009815FB" w:rsidP="009815FB">
      <w:pPr>
        <w:pStyle w:val="a5"/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15F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Общественный транспорт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31B45" w:rsidRDefault="009815FB" w:rsidP="00603864">
      <w:pPr>
        <w:pStyle w:val="a5"/>
        <w:shd w:val="clear" w:color="auto" w:fill="FFFFFF"/>
        <w:spacing w:before="100" w:beforeAutospacing="1" w:after="100" w:afterAutospacing="1" w:line="240" w:lineRule="auto"/>
        <w:ind w:left="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815F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 важная составная часть инфраструктуры поселения, удовлетворяющая потребности всех отраслей экономики и населения в перевозках грузов и пассажиров,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815F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перемещающая различные виды продукции между производителями и потребителями, осуществляющий общедоступное транспортное обслуживание населения. Устойчивое и эффективное функционирование транспорта является необходимым условием для полного удовлетворения потребностей населения</w:t>
      </w:r>
      <w:r w:rsidR="00931B4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31B45" w:rsidRDefault="00931B45" w:rsidP="00603864">
      <w:pPr>
        <w:pStyle w:val="a5"/>
        <w:shd w:val="clear" w:color="auto" w:fill="FFFFFF"/>
        <w:spacing w:before="100" w:beforeAutospacing="1" w:after="100" w:afterAutospacing="1" w:line="240" w:lineRule="auto"/>
        <w:ind w:left="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 поселения действует один автомобильный маршрут (понедельник, среда, пятница, воскресение).</w:t>
      </w:r>
    </w:p>
    <w:p w:rsidR="00931B45" w:rsidRDefault="00931B45" w:rsidP="00603864">
      <w:pPr>
        <w:pStyle w:val="a5"/>
        <w:shd w:val="clear" w:color="auto" w:fill="FFFFFF"/>
        <w:spacing w:before="100" w:beforeAutospacing="1" w:after="100" w:afterAutospacing="1" w:line="240" w:lineRule="auto"/>
        <w:ind w:left="0"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Большинство трудовых передвижений в поселении приходилось на личный транспорт и пешеходные сообщения.</w:t>
      </w:r>
    </w:p>
    <w:p w:rsidR="003D5750" w:rsidRDefault="003D5750" w:rsidP="003D5750">
      <w:pPr>
        <w:shd w:val="clear" w:color="auto" w:fill="FFFFFF"/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815FB" w:rsidRDefault="00603864" w:rsidP="003D5750">
      <w:pPr>
        <w:pStyle w:val="a5"/>
        <w:numPr>
          <w:ilvl w:val="1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D57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Характеристика улично-дорожной сети  администрации  Кочневского сельсовета</w:t>
      </w:r>
    </w:p>
    <w:p w:rsidR="003D5750" w:rsidRPr="003D5750" w:rsidRDefault="003D5750" w:rsidP="003D5750">
      <w:pPr>
        <w:pStyle w:val="a5"/>
        <w:shd w:val="clear" w:color="auto" w:fill="FFFFFF"/>
        <w:spacing w:before="100" w:beforeAutospacing="1" w:after="100" w:afterAutospacing="1" w:line="240" w:lineRule="auto"/>
        <w:ind w:left="108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Style w:val="a6"/>
        <w:tblW w:w="0" w:type="auto"/>
        <w:tblInd w:w="-885" w:type="dxa"/>
        <w:tblLayout w:type="fixed"/>
        <w:tblLook w:val="04A0"/>
      </w:tblPr>
      <w:tblGrid>
        <w:gridCol w:w="426"/>
        <w:gridCol w:w="2552"/>
        <w:gridCol w:w="2410"/>
        <w:gridCol w:w="1275"/>
        <w:gridCol w:w="3793"/>
      </w:tblGrid>
      <w:tr w:rsidR="00603864" w:rsidRPr="00603864" w:rsidTr="00603864">
        <w:tc>
          <w:tcPr>
            <w:tcW w:w="426" w:type="dxa"/>
          </w:tcPr>
          <w:p w:rsidR="00603864" w:rsidRPr="00603864" w:rsidRDefault="00603864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603864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№ </w:t>
            </w:r>
            <w:proofErr w:type="spellStart"/>
            <w:proofErr w:type="gramStart"/>
            <w:r w:rsidRPr="00603864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</w:t>
            </w:r>
            <w:proofErr w:type="spellEnd"/>
            <w:proofErr w:type="gramEnd"/>
            <w:r w:rsidRPr="00603864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/</w:t>
            </w:r>
            <w:proofErr w:type="spellStart"/>
            <w:r w:rsidRPr="00603864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п</w:t>
            </w:r>
            <w:proofErr w:type="spellEnd"/>
          </w:p>
        </w:tc>
        <w:tc>
          <w:tcPr>
            <w:tcW w:w="2552" w:type="dxa"/>
          </w:tcPr>
          <w:p w:rsidR="00603864" w:rsidRPr="00603864" w:rsidRDefault="00603864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038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улицы</w:t>
            </w:r>
          </w:p>
        </w:tc>
        <w:tc>
          <w:tcPr>
            <w:tcW w:w="2410" w:type="dxa"/>
          </w:tcPr>
          <w:p w:rsidR="00603864" w:rsidRPr="00603864" w:rsidRDefault="00603864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038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Протяженность, </w:t>
            </w:r>
            <w:proofErr w:type="gramStart"/>
            <w:r w:rsidRPr="006038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</w:t>
            </w:r>
            <w:proofErr w:type="gramEnd"/>
          </w:p>
        </w:tc>
        <w:tc>
          <w:tcPr>
            <w:tcW w:w="1275" w:type="dxa"/>
          </w:tcPr>
          <w:p w:rsidR="00603864" w:rsidRPr="00603864" w:rsidRDefault="00603864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038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Ширина </w:t>
            </w:r>
          </w:p>
        </w:tc>
        <w:tc>
          <w:tcPr>
            <w:tcW w:w="3793" w:type="dxa"/>
          </w:tcPr>
          <w:p w:rsidR="00603864" w:rsidRPr="00603864" w:rsidRDefault="00603864" w:rsidP="00603864">
            <w:pPr>
              <w:pStyle w:val="a5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038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Объекты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,</w:t>
            </w:r>
            <w:r w:rsidRPr="0060386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расположенные на улице</w:t>
            </w:r>
          </w:p>
        </w:tc>
      </w:tr>
      <w:tr w:rsidR="003D5750" w:rsidRPr="003D5750" w:rsidTr="0067650B">
        <w:tc>
          <w:tcPr>
            <w:tcW w:w="10456" w:type="dxa"/>
            <w:gridSpan w:val="5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с. Кочневка</w:t>
            </w:r>
          </w:p>
        </w:tc>
      </w:tr>
      <w:tr w:rsidR="003D5750" w:rsidRPr="003D5750" w:rsidTr="00603864">
        <w:tc>
          <w:tcPr>
            <w:tcW w:w="426" w:type="dxa"/>
          </w:tcPr>
          <w:p w:rsidR="003D5750" w:rsidRPr="003D5750" w:rsidRDefault="003D5750" w:rsidP="00A73EDD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552" w:type="dxa"/>
          </w:tcPr>
          <w:p w:rsidR="003D5750" w:rsidRPr="003D5750" w:rsidRDefault="003D5750" w:rsidP="00A73EDD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Веселая</w:t>
            </w:r>
          </w:p>
        </w:tc>
        <w:tc>
          <w:tcPr>
            <w:tcW w:w="2410" w:type="dxa"/>
          </w:tcPr>
          <w:p w:rsidR="003D5750" w:rsidRPr="003D5750" w:rsidRDefault="003D5750" w:rsidP="003D0514">
            <w:pPr>
              <w:pStyle w:val="a5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1082</w:t>
            </w:r>
          </w:p>
        </w:tc>
        <w:tc>
          <w:tcPr>
            <w:tcW w:w="1275" w:type="dxa"/>
          </w:tcPr>
          <w:p w:rsidR="003D5750" w:rsidRPr="003D5750" w:rsidRDefault="00F2371F" w:rsidP="003D0514">
            <w:pPr>
              <w:pStyle w:val="a5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793" w:type="dxa"/>
          </w:tcPr>
          <w:p w:rsidR="003D5750" w:rsidRPr="003D5750" w:rsidRDefault="003D5750" w:rsidP="00A73EDD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Жилая застройка</w:t>
            </w:r>
          </w:p>
        </w:tc>
      </w:tr>
      <w:tr w:rsidR="003D5750" w:rsidRPr="003D5750" w:rsidTr="00603864">
        <w:tc>
          <w:tcPr>
            <w:tcW w:w="426" w:type="dxa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552" w:type="dxa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Заречная</w:t>
            </w:r>
          </w:p>
        </w:tc>
        <w:tc>
          <w:tcPr>
            <w:tcW w:w="2410" w:type="dxa"/>
          </w:tcPr>
          <w:p w:rsidR="003D5750" w:rsidRPr="003D5750" w:rsidRDefault="003D5750" w:rsidP="003D0514">
            <w:pPr>
              <w:pStyle w:val="a5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408</w:t>
            </w:r>
          </w:p>
        </w:tc>
        <w:tc>
          <w:tcPr>
            <w:tcW w:w="1275" w:type="dxa"/>
          </w:tcPr>
          <w:p w:rsidR="003D5750" w:rsidRPr="003D5750" w:rsidRDefault="00F2371F" w:rsidP="003D0514">
            <w:pPr>
              <w:pStyle w:val="a5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793" w:type="dxa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Жилая застройка, водопроводная дамба</w:t>
            </w:r>
          </w:p>
        </w:tc>
      </w:tr>
      <w:tr w:rsidR="003D5750" w:rsidRPr="003D5750" w:rsidTr="00603864">
        <w:tc>
          <w:tcPr>
            <w:tcW w:w="426" w:type="dxa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552" w:type="dxa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Солнечная</w:t>
            </w:r>
          </w:p>
        </w:tc>
        <w:tc>
          <w:tcPr>
            <w:tcW w:w="2410" w:type="dxa"/>
          </w:tcPr>
          <w:p w:rsidR="003D5750" w:rsidRPr="003D5750" w:rsidRDefault="003D5750" w:rsidP="003D0514">
            <w:pPr>
              <w:pStyle w:val="a5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470</w:t>
            </w:r>
          </w:p>
        </w:tc>
        <w:tc>
          <w:tcPr>
            <w:tcW w:w="1275" w:type="dxa"/>
          </w:tcPr>
          <w:p w:rsidR="003D5750" w:rsidRPr="003D5750" w:rsidRDefault="00F2371F" w:rsidP="003D0514">
            <w:pPr>
              <w:pStyle w:val="a5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793" w:type="dxa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Жилая застройка, Котельная</w:t>
            </w:r>
          </w:p>
        </w:tc>
      </w:tr>
      <w:tr w:rsidR="003D5750" w:rsidRPr="003D5750" w:rsidTr="00603864">
        <w:tc>
          <w:tcPr>
            <w:tcW w:w="426" w:type="dxa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2552" w:type="dxa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Зеленая</w:t>
            </w:r>
          </w:p>
        </w:tc>
        <w:tc>
          <w:tcPr>
            <w:tcW w:w="2410" w:type="dxa"/>
          </w:tcPr>
          <w:p w:rsidR="003D5750" w:rsidRPr="003D5750" w:rsidRDefault="003D5750" w:rsidP="003D0514">
            <w:pPr>
              <w:pStyle w:val="a5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1726</w:t>
            </w:r>
          </w:p>
        </w:tc>
        <w:tc>
          <w:tcPr>
            <w:tcW w:w="1275" w:type="dxa"/>
          </w:tcPr>
          <w:p w:rsidR="003D5750" w:rsidRPr="003D5750" w:rsidRDefault="00F2371F" w:rsidP="003D0514">
            <w:pPr>
              <w:pStyle w:val="a5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793" w:type="dxa"/>
          </w:tcPr>
          <w:p w:rsidR="003D5750" w:rsidRPr="003D5750" w:rsidRDefault="003D5750" w:rsidP="003D5750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Жилая застройка,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здание МБУК,</w:t>
            </w: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торговые объекты, дом культуры, школа, ФАП, административное здание, детский сад, почта, </w:t>
            </w:r>
            <w:proofErr w:type="gramStart"/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памятник ВОВ</w:t>
            </w:r>
            <w:proofErr w:type="gramEnd"/>
          </w:p>
        </w:tc>
      </w:tr>
      <w:tr w:rsidR="003D5750" w:rsidRPr="003D5750" w:rsidTr="00603864">
        <w:tc>
          <w:tcPr>
            <w:tcW w:w="426" w:type="dxa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2552" w:type="dxa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Луговая</w:t>
            </w:r>
          </w:p>
        </w:tc>
        <w:tc>
          <w:tcPr>
            <w:tcW w:w="2410" w:type="dxa"/>
          </w:tcPr>
          <w:p w:rsidR="003D5750" w:rsidRPr="003D5750" w:rsidRDefault="003D5750" w:rsidP="003D0514">
            <w:pPr>
              <w:pStyle w:val="a5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275" w:type="dxa"/>
          </w:tcPr>
          <w:p w:rsidR="003D5750" w:rsidRPr="003D5750" w:rsidRDefault="00F2371F" w:rsidP="003D0514">
            <w:pPr>
              <w:pStyle w:val="a5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793" w:type="dxa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3D5750" w:rsidRPr="003D5750" w:rsidTr="00370286">
        <w:tc>
          <w:tcPr>
            <w:tcW w:w="10456" w:type="dxa"/>
            <w:gridSpan w:val="5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д. Кабанка </w:t>
            </w:r>
          </w:p>
        </w:tc>
      </w:tr>
      <w:tr w:rsidR="003D5750" w:rsidRPr="003D5750" w:rsidTr="00603864">
        <w:tc>
          <w:tcPr>
            <w:tcW w:w="426" w:type="dxa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2552" w:type="dxa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Омская</w:t>
            </w:r>
          </w:p>
        </w:tc>
        <w:tc>
          <w:tcPr>
            <w:tcW w:w="2410" w:type="dxa"/>
          </w:tcPr>
          <w:p w:rsidR="003D5750" w:rsidRPr="003D5750" w:rsidRDefault="003D5750" w:rsidP="003D0514">
            <w:pPr>
              <w:pStyle w:val="a5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721</w:t>
            </w:r>
          </w:p>
        </w:tc>
        <w:tc>
          <w:tcPr>
            <w:tcW w:w="1275" w:type="dxa"/>
          </w:tcPr>
          <w:p w:rsidR="003D5750" w:rsidRPr="003D5750" w:rsidRDefault="00F2371F" w:rsidP="003D0514">
            <w:pPr>
              <w:pStyle w:val="a5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793" w:type="dxa"/>
          </w:tcPr>
          <w:p w:rsidR="003D5750" w:rsidRPr="003D5750" w:rsidRDefault="00D215D9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Жилая застройка</w:t>
            </w:r>
          </w:p>
        </w:tc>
      </w:tr>
      <w:tr w:rsidR="003D5750" w:rsidRPr="003D5750" w:rsidTr="00603864">
        <w:tc>
          <w:tcPr>
            <w:tcW w:w="426" w:type="dxa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552" w:type="dxa"/>
          </w:tcPr>
          <w:p w:rsidR="003D5750" w:rsidRPr="003D5750" w:rsidRDefault="003D5750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Школьная </w:t>
            </w:r>
          </w:p>
        </w:tc>
        <w:tc>
          <w:tcPr>
            <w:tcW w:w="2410" w:type="dxa"/>
          </w:tcPr>
          <w:p w:rsidR="003D5750" w:rsidRPr="003D5750" w:rsidRDefault="003D5750" w:rsidP="003D0514">
            <w:pPr>
              <w:pStyle w:val="a5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951</w:t>
            </w:r>
          </w:p>
        </w:tc>
        <w:tc>
          <w:tcPr>
            <w:tcW w:w="1275" w:type="dxa"/>
          </w:tcPr>
          <w:p w:rsidR="003D5750" w:rsidRPr="003D5750" w:rsidRDefault="00F2371F" w:rsidP="003D0514">
            <w:pPr>
              <w:pStyle w:val="a5"/>
              <w:spacing w:before="100" w:beforeAutospacing="1" w:after="100" w:afterAutospacing="1"/>
              <w:ind w:left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793" w:type="dxa"/>
          </w:tcPr>
          <w:p w:rsidR="003D5750" w:rsidRPr="003D5750" w:rsidRDefault="00D215D9" w:rsidP="00603864">
            <w:pPr>
              <w:pStyle w:val="a5"/>
              <w:spacing w:before="100" w:beforeAutospacing="1" w:after="100" w:afterAutospacing="1"/>
              <w:ind w:left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Жилая застройка, </w:t>
            </w:r>
            <w:r w:rsidR="00B1294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Школа, ФАП, клуб, </w:t>
            </w:r>
            <w:proofErr w:type="gramStart"/>
            <w:r w:rsidR="003D575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памятник ВОВ</w:t>
            </w:r>
            <w:proofErr w:type="gramEnd"/>
          </w:p>
        </w:tc>
      </w:tr>
    </w:tbl>
    <w:p w:rsidR="00F57D4A" w:rsidRPr="001C2982" w:rsidRDefault="00F57D4A" w:rsidP="001C298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7D4A" w:rsidRPr="00F57D4A" w:rsidRDefault="00F57D4A" w:rsidP="00FA721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57D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2. Основные цели и задачи, сроки и этапы реализации Программы</w:t>
      </w:r>
    </w:p>
    <w:p w:rsidR="00F57D4A" w:rsidRPr="00F57D4A" w:rsidRDefault="00F57D4A" w:rsidP="0026796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Основной целью Программы является создание условий для приведения объектов и сетей инженерно-коммунальной инфраструктуры в соответствие со стандартами качества, обеспечивающими комфортные условия для проживания граждан и улучшения экологической обстановки на территории </w:t>
      </w:r>
      <w:r w:rsidR="00267962"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Кочневского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поселения.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Программа направлена на снижение уровня износа объектов коммунальной инфраструктуры, повышение качества предоставляемых коммунальных услуг, улучшение экологической ситуации.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рамках данной Программы должны быть созданы условия, обеспечивающие привлечение средств внебюджетных источников для модернизации объектов коммунальной инфраструктуры, а также сдерживание темпов роста тарифов на коммунальные услуги.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Основные задачи Программы:</w:t>
      </w: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модернизация, ремонт, реконструкция, строительство объектов благоустройства и дорожного хозяйства;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Бюджетные средства, направляемые на реализацию программы, должны быть предназначены для реализации проектов модернизации объектов транспортной инфраструктуры и дорожного хозяйства, связанных с ремонтом, реконструкцией существующих объектов, а также со строительством новых объектов.</w:t>
      </w:r>
    </w:p>
    <w:p w:rsidR="00F57D4A" w:rsidRPr="00F57D4A" w:rsidRDefault="00F57D4A" w:rsidP="0026796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Сроки и этапы реализации программы.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Срок действия программы с </w:t>
      </w:r>
      <w:r w:rsidR="00267962"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>2016-2026 года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>. Реализация программы будет осуществляться весь период.</w:t>
      </w:r>
    </w:p>
    <w:p w:rsidR="00F57D4A" w:rsidRPr="00F57D4A" w:rsidRDefault="00F57D4A" w:rsidP="00267962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57D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3. Мероприятия по развитию системы транспортной инфраструктуры </w:t>
      </w:r>
      <w:r w:rsidR="00267962" w:rsidRPr="001C29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F57D4A" w:rsidRPr="00F57D4A" w:rsidRDefault="00F57D4A" w:rsidP="0026796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57D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3.1. Общие положения</w:t>
      </w:r>
    </w:p>
    <w:p w:rsidR="00F57D4A" w:rsidRPr="00F57D4A" w:rsidRDefault="00F57D4A" w:rsidP="00267962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>1. Основными факторами, определяющими направления разработки Программы, являются: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тенденции социально-экономического развития поселения, характеризующиеся незначительным повышением численности населения, развитием рынка жилья, сфер обслуживания и промышленности;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состояние существующей системы транспортной инфраструктуры;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sym w:font="Symbol" w:char="F02D"/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перспективное строительство малоэтажных домов, направленное на улучшение жилищных условий граждан;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2. Мероприятия разрабатывались исходя из целевых индикаторов, представляющих собой доступные наблюдению и измерению характеристики состояния и развития системы транспортной инфраструктуры.</w:t>
      </w: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3. Разработанные программные мероприятия систематизированы по степени их актуальности.</w:t>
      </w: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4. Список мероприятий на конкретном объекте детализируется после разработки проектно-сметной документации.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5. </w:t>
      </w:r>
      <w:proofErr w:type="gramStart"/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Стоимость мероприятий определена ориентировочно основываясь</w:t>
      </w:r>
      <w:proofErr w:type="gramEnd"/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стоимости уже проведенных аналогичных мероприятий.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6. Источниками финансирования мероприятий Программы являются бюджет </w:t>
      </w:r>
      <w:r w:rsidR="00FA7210"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Кочневского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поселения, а также внебюджетные источники. Объемы финансирования мероприятий из регионального бюджета определяются после принятия областных программ и подлежат уточнению после формирования областного бюджета на соответствующий финансовый год с учетом результатов реализации мероприятий в предыдущем финансовом году.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Перечень программных мероприятий приведен в приложении № 1 к Программе.</w:t>
      </w:r>
    </w:p>
    <w:p w:rsidR="00FA7210" w:rsidRPr="001C2982" w:rsidRDefault="00F57D4A" w:rsidP="00FA721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57D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3.2. Система дорожной деятельности</w:t>
      </w:r>
      <w:r w:rsidRPr="00C856C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 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Основные целевые индикаторы реализации мероприятий Программы: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1. Содержание дорог в требуемом техническом состоянии;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2. Обеспечение безопасности дорожного движения.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3. Механизм реализации Программы и </w:t>
      </w:r>
      <w:proofErr w:type="gramStart"/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ходом ее выполнения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Реализация Программы осуществляется </w:t>
      </w:r>
      <w:r w:rsidR="00FA7210"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дминистрацией </w:t>
      </w:r>
      <w:r w:rsidR="00FA7210"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Кочневского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поселения. Для решения задач Программы предполагается использовать средства местного бюджета, собственные средства хозяйствующих субъектов.</w:t>
      </w: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рамках реализации данной Программы в соответствии со стратегическими приоритетами развития </w:t>
      </w:r>
      <w:r w:rsidR="00FA7210"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Кочневского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поселения, генеральным планом, основными направлениями сохранения и развития инженерной инфраструктуры будет осуществляться мониторинг проведенных мероприятий и на основе этого осуществляться корректировка мероприятий 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Программы.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Исполнителями Программы являются администрация </w:t>
      </w:r>
      <w:r w:rsidR="00FA7210"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Кочневского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и организации коммунального комплекса.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gramStart"/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реализацией Программы осуществляет </w:t>
      </w:r>
      <w:r w:rsidR="00FA7210"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Кочневского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и Совет депутатов </w:t>
      </w:r>
      <w:r w:rsidR="00FA7210"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Кочневского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поселения.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Изменения в Программе и сроки ее реализации, а также объемы финансирования из местного бюджета могут быть пересмотрены Администрацией поселения по ее инициативе или по предложению организаций в части изменения сроков реализации и мероприятий Программы.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FA7210" w:rsidRPr="001C2982" w:rsidRDefault="00F57D4A" w:rsidP="00FA721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D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Оценка эффективности реализации Программы</w:t>
      </w:r>
      <w:r w:rsidRPr="00F57D4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F57D4A" w:rsidRPr="00F57D4A" w:rsidRDefault="00F57D4A" w:rsidP="00FA721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Основными результатами реализации мероприятий являются: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модернизация и обновление инженерно-коммунальной, транспортной инфраструктуры поселения;</w:t>
      </w: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снижение затрат предприятий ЖКХ;</w:t>
      </w:r>
      <w:r w:rsidRPr="001C2982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устранение причин возникновения аварийных ситуаций, угрожающих жизнедеятельности человека;</w:t>
      </w: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- повышение комфортности и безопасности жизнедеятельности населения.</w:t>
      </w:r>
    </w:p>
    <w:p w:rsidR="00FA7210" w:rsidRPr="001C2982" w:rsidRDefault="00FA7210" w:rsidP="00F57D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7210" w:rsidRPr="001C2982" w:rsidRDefault="00FA7210" w:rsidP="00F57D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7210" w:rsidRPr="001C2982" w:rsidRDefault="00FA7210" w:rsidP="00F57D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7210" w:rsidRPr="001C2982" w:rsidRDefault="00FA7210" w:rsidP="00F57D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7210" w:rsidRPr="001C2982" w:rsidRDefault="00FA7210" w:rsidP="00F57D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7210" w:rsidRPr="001C2982" w:rsidRDefault="00FA7210" w:rsidP="00F57D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7210" w:rsidRPr="001C2982" w:rsidRDefault="00FA7210" w:rsidP="00F57D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7210" w:rsidRPr="001C2982" w:rsidRDefault="00FA7210" w:rsidP="00F57D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7210" w:rsidRPr="001C2982" w:rsidRDefault="00FA7210" w:rsidP="00F57D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7210" w:rsidRDefault="00FA7210" w:rsidP="00F57D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74BF" w:rsidRDefault="00DE74BF" w:rsidP="00F57D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74BF" w:rsidRDefault="00DE74BF" w:rsidP="00F57D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E74BF" w:rsidRPr="001C2982" w:rsidRDefault="00DE74BF" w:rsidP="00F57D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7210" w:rsidRPr="001C2982" w:rsidRDefault="00FA7210" w:rsidP="00F57D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7D4A" w:rsidRDefault="00F57D4A" w:rsidP="00FA721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№ 1</w:t>
      </w:r>
      <w:proofErr w:type="gramStart"/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</w:t>
      </w:r>
      <w:proofErr w:type="gramEnd"/>
      <w:r w:rsidRPr="00F57D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 ПЕРЕЧЕНЬ ПРОГРАММНЫХ МЕРОПРИЯТИЙ</w:t>
      </w:r>
    </w:p>
    <w:tbl>
      <w:tblPr>
        <w:tblStyle w:val="a6"/>
        <w:tblW w:w="0" w:type="auto"/>
        <w:tblLook w:val="04A0"/>
      </w:tblPr>
      <w:tblGrid>
        <w:gridCol w:w="2392"/>
        <w:gridCol w:w="2393"/>
        <w:gridCol w:w="2393"/>
        <w:gridCol w:w="2393"/>
      </w:tblGrid>
      <w:tr w:rsidR="00D65D1F" w:rsidRPr="00D65D1F" w:rsidTr="00D65D1F">
        <w:tc>
          <w:tcPr>
            <w:tcW w:w="2392" w:type="dxa"/>
          </w:tcPr>
          <w:p w:rsidR="00D65D1F" w:rsidRPr="00D65D1F" w:rsidRDefault="00D65D1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5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Наименование мероприятия</w:t>
            </w:r>
          </w:p>
        </w:tc>
        <w:tc>
          <w:tcPr>
            <w:tcW w:w="2393" w:type="dxa"/>
          </w:tcPr>
          <w:p w:rsidR="00D65D1F" w:rsidRPr="00D65D1F" w:rsidRDefault="00D65D1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5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Местонахождение объекта</w:t>
            </w:r>
          </w:p>
        </w:tc>
        <w:tc>
          <w:tcPr>
            <w:tcW w:w="2393" w:type="dxa"/>
          </w:tcPr>
          <w:p w:rsidR="00D65D1F" w:rsidRPr="00D65D1F" w:rsidRDefault="00D65D1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5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</w:t>
            </w:r>
          </w:p>
        </w:tc>
        <w:tc>
          <w:tcPr>
            <w:tcW w:w="2393" w:type="dxa"/>
          </w:tcPr>
          <w:p w:rsidR="00D65D1F" w:rsidRPr="00D65D1F" w:rsidRDefault="00D65D1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5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Затраты на строительство </w:t>
            </w:r>
            <w:proofErr w:type="gramStart"/>
            <w:r w:rsidRPr="00D65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gramEnd"/>
            <w:r w:rsidRPr="00D65D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руб.</w:t>
            </w:r>
          </w:p>
        </w:tc>
      </w:tr>
      <w:tr w:rsidR="00D65D1F" w:rsidRPr="00D65D1F" w:rsidTr="00D65D1F">
        <w:tc>
          <w:tcPr>
            <w:tcW w:w="2392" w:type="dxa"/>
          </w:tcPr>
          <w:p w:rsidR="00D65D1F" w:rsidRPr="00D65D1F" w:rsidRDefault="00D65D1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5D1F">
              <w:rPr>
                <w:rFonts w:ascii="Times New Roman" w:hAnsi="Times New Roman" w:cs="Times New Roman"/>
                <w:color w:val="242424"/>
                <w:sz w:val="24"/>
                <w:szCs w:val="24"/>
                <w:shd w:val="clear" w:color="auto" w:fill="F2FAFE"/>
              </w:rPr>
              <w:t xml:space="preserve">Проведение паспортизации и </w:t>
            </w:r>
            <w:proofErr w:type="gramStart"/>
            <w:r w:rsidRPr="00D65D1F">
              <w:rPr>
                <w:rFonts w:ascii="Times New Roman" w:hAnsi="Times New Roman" w:cs="Times New Roman"/>
                <w:color w:val="242424"/>
                <w:sz w:val="24"/>
                <w:szCs w:val="24"/>
                <w:shd w:val="clear" w:color="auto" w:fill="F2FAFE"/>
              </w:rPr>
              <w:t>инвентаризации</w:t>
            </w:r>
            <w:proofErr w:type="gramEnd"/>
            <w:r w:rsidRPr="00D65D1F">
              <w:rPr>
                <w:rFonts w:ascii="Times New Roman" w:hAnsi="Times New Roman" w:cs="Times New Roman"/>
                <w:color w:val="242424"/>
                <w:sz w:val="24"/>
                <w:szCs w:val="24"/>
                <w:shd w:val="clear" w:color="auto" w:fill="F2FAFE"/>
              </w:rPr>
              <w:t xml:space="preserve"> автомобильных дорог местного значения, определение полос отвода, регистрация земельных участков, занятых автодорогами местного значения</w:t>
            </w:r>
          </w:p>
        </w:tc>
        <w:tc>
          <w:tcPr>
            <w:tcW w:w="2393" w:type="dxa"/>
          </w:tcPr>
          <w:p w:rsidR="00D65D1F" w:rsidRPr="00D65D1F" w:rsidRDefault="0058340F" w:rsidP="00D65D1F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Кочневского сельсовета</w:t>
            </w:r>
          </w:p>
        </w:tc>
        <w:tc>
          <w:tcPr>
            <w:tcW w:w="2393" w:type="dxa"/>
          </w:tcPr>
          <w:p w:rsidR="00D65D1F" w:rsidRPr="00D65D1F" w:rsidRDefault="00262CE8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2016-2018</w:t>
            </w:r>
          </w:p>
        </w:tc>
        <w:tc>
          <w:tcPr>
            <w:tcW w:w="2393" w:type="dxa"/>
          </w:tcPr>
          <w:p w:rsidR="00D65D1F" w:rsidRPr="00D65D1F" w:rsidRDefault="00262CE8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</w:tr>
      <w:tr w:rsidR="00D65D1F" w:rsidRPr="00D65D1F" w:rsidTr="00D65D1F">
        <w:tc>
          <w:tcPr>
            <w:tcW w:w="2392" w:type="dxa"/>
          </w:tcPr>
          <w:p w:rsidR="00D65D1F" w:rsidRPr="00D65D1F" w:rsidRDefault="00D65D1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5D1F">
              <w:rPr>
                <w:rFonts w:ascii="Times New Roman" w:hAnsi="Times New Roman" w:cs="Times New Roman"/>
                <w:color w:val="242424"/>
                <w:sz w:val="24"/>
                <w:szCs w:val="24"/>
              </w:rPr>
              <w:t>Инвентаризация с оценкой технического состояния всех инженерных сооружений на автомобильных дорогах и улицах поселения (в том числе гидротехнических сооружений, используемых для движения автомобильного транспорта), определение сроков и объёмов необходимой реконструкции или нового строительства</w:t>
            </w:r>
          </w:p>
        </w:tc>
        <w:tc>
          <w:tcPr>
            <w:tcW w:w="2393" w:type="dxa"/>
          </w:tcPr>
          <w:p w:rsidR="00D65D1F" w:rsidRPr="00D65D1F" w:rsidRDefault="0058340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администрация Кочневского сельсовета</w:t>
            </w:r>
          </w:p>
        </w:tc>
        <w:tc>
          <w:tcPr>
            <w:tcW w:w="2393" w:type="dxa"/>
          </w:tcPr>
          <w:p w:rsidR="00D65D1F" w:rsidRPr="00D65D1F" w:rsidRDefault="00262CE8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2017-2019</w:t>
            </w:r>
          </w:p>
        </w:tc>
        <w:tc>
          <w:tcPr>
            <w:tcW w:w="2393" w:type="dxa"/>
          </w:tcPr>
          <w:p w:rsidR="00D65D1F" w:rsidRPr="00D65D1F" w:rsidRDefault="00262CE8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0,01</w:t>
            </w:r>
          </w:p>
        </w:tc>
      </w:tr>
      <w:tr w:rsidR="00D65D1F" w:rsidRPr="00D65D1F" w:rsidTr="00D65D1F">
        <w:tc>
          <w:tcPr>
            <w:tcW w:w="2392" w:type="dxa"/>
          </w:tcPr>
          <w:p w:rsidR="00D65D1F" w:rsidRPr="00D65D1F" w:rsidRDefault="00D65D1F" w:rsidP="00D65D1F">
            <w:pPr>
              <w:pStyle w:val="a3"/>
              <w:spacing w:before="0" w:beforeAutospacing="0" w:after="150" w:afterAutospacing="0" w:line="238" w:lineRule="atLeast"/>
              <w:rPr>
                <w:color w:val="242424"/>
              </w:rPr>
            </w:pPr>
            <w:r w:rsidRPr="00D65D1F">
              <w:rPr>
                <w:color w:val="242424"/>
              </w:rPr>
              <w:t xml:space="preserve">Разработка и принятие муниципальной целевой программы поэтапного строительства и реконструкции улиц в населённых пунктах муниципального образования на основе решений настоящего </w:t>
            </w:r>
            <w:r w:rsidRPr="00D65D1F">
              <w:rPr>
                <w:color w:val="242424"/>
              </w:rPr>
              <w:lastRenderedPageBreak/>
              <w:t>Программы.</w:t>
            </w:r>
          </w:p>
          <w:p w:rsidR="00D65D1F" w:rsidRPr="00D65D1F" w:rsidRDefault="00D65D1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D65D1F" w:rsidRPr="00D65D1F" w:rsidRDefault="0058340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администрация Кочневского сельсовета</w:t>
            </w:r>
          </w:p>
        </w:tc>
        <w:tc>
          <w:tcPr>
            <w:tcW w:w="2393" w:type="dxa"/>
          </w:tcPr>
          <w:p w:rsidR="00D65D1F" w:rsidRPr="00D65D1F" w:rsidRDefault="00262CE8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2016-2019</w:t>
            </w:r>
          </w:p>
        </w:tc>
        <w:tc>
          <w:tcPr>
            <w:tcW w:w="2393" w:type="dxa"/>
          </w:tcPr>
          <w:p w:rsidR="00D65D1F" w:rsidRPr="00D65D1F" w:rsidRDefault="00262CE8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0,02</w:t>
            </w:r>
          </w:p>
        </w:tc>
      </w:tr>
      <w:tr w:rsidR="00D65D1F" w:rsidRPr="00D65D1F" w:rsidTr="00D65D1F">
        <w:tc>
          <w:tcPr>
            <w:tcW w:w="2392" w:type="dxa"/>
          </w:tcPr>
          <w:p w:rsidR="00D65D1F" w:rsidRPr="00D65D1F" w:rsidRDefault="00D65D1F" w:rsidP="00D65D1F">
            <w:pPr>
              <w:pStyle w:val="a3"/>
              <w:shd w:val="clear" w:color="auto" w:fill="F2FAFE"/>
              <w:spacing w:before="0" w:beforeAutospacing="0" w:after="150" w:afterAutospacing="0" w:line="238" w:lineRule="atLeast"/>
              <w:rPr>
                <w:color w:val="242424"/>
              </w:rPr>
            </w:pPr>
            <w:r w:rsidRPr="00D65D1F">
              <w:rPr>
                <w:color w:val="242424"/>
              </w:rPr>
              <w:lastRenderedPageBreak/>
              <w:t>Утверждение перечня автодорог местного значения в соответствии с классификацией автодорог.</w:t>
            </w:r>
          </w:p>
          <w:p w:rsidR="00D65D1F" w:rsidRPr="00D65D1F" w:rsidRDefault="00D65D1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93" w:type="dxa"/>
          </w:tcPr>
          <w:p w:rsidR="00D65D1F" w:rsidRPr="00D65D1F" w:rsidRDefault="0058340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Кочневского сельсовета</w:t>
            </w:r>
          </w:p>
        </w:tc>
        <w:tc>
          <w:tcPr>
            <w:tcW w:w="2393" w:type="dxa"/>
          </w:tcPr>
          <w:p w:rsidR="00D65D1F" w:rsidRPr="00D65D1F" w:rsidRDefault="00262CE8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2016-2018</w:t>
            </w:r>
          </w:p>
        </w:tc>
        <w:tc>
          <w:tcPr>
            <w:tcW w:w="2393" w:type="dxa"/>
          </w:tcPr>
          <w:p w:rsidR="00D65D1F" w:rsidRPr="00D65D1F" w:rsidRDefault="00262CE8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D65D1F" w:rsidRPr="00D65D1F" w:rsidTr="00D65D1F">
        <w:tc>
          <w:tcPr>
            <w:tcW w:w="2392" w:type="dxa"/>
          </w:tcPr>
          <w:p w:rsidR="00D65D1F" w:rsidRPr="00D65D1F" w:rsidRDefault="00D65D1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5D1F">
              <w:rPr>
                <w:rFonts w:ascii="Times New Roman" w:hAnsi="Times New Roman" w:cs="Times New Roman"/>
                <w:color w:val="242424"/>
                <w:sz w:val="24"/>
                <w:szCs w:val="24"/>
                <w:shd w:val="clear" w:color="auto" w:fill="F2FAFE"/>
              </w:rPr>
              <w:t>Разработка и осуществление комплекса мероприятий по безопасности дорожного движения, решаемых в комплексе с разработкой документации по планировке территори</w:t>
            </w:r>
            <w:r w:rsidR="004A58FB">
              <w:rPr>
                <w:rFonts w:ascii="Times New Roman" w:hAnsi="Times New Roman" w:cs="Times New Roman"/>
                <w:color w:val="242424"/>
                <w:sz w:val="24"/>
                <w:szCs w:val="24"/>
                <w:shd w:val="clear" w:color="auto" w:fill="F2FAFE"/>
              </w:rPr>
              <w:t>и</w:t>
            </w:r>
          </w:p>
        </w:tc>
        <w:tc>
          <w:tcPr>
            <w:tcW w:w="2393" w:type="dxa"/>
          </w:tcPr>
          <w:p w:rsidR="00D65D1F" w:rsidRPr="00D65D1F" w:rsidRDefault="0058340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Кочневского сельсовета</w:t>
            </w:r>
          </w:p>
        </w:tc>
        <w:tc>
          <w:tcPr>
            <w:tcW w:w="2393" w:type="dxa"/>
          </w:tcPr>
          <w:p w:rsidR="00D65D1F" w:rsidRPr="00D65D1F" w:rsidRDefault="00262CE8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2016-2019</w:t>
            </w:r>
          </w:p>
        </w:tc>
        <w:tc>
          <w:tcPr>
            <w:tcW w:w="2393" w:type="dxa"/>
          </w:tcPr>
          <w:p w:rsidR="00D65D1F" w:rsidRPr="00D65D1F" w:rsidRDefault="00262CE8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</w:t>
            </w:r>
          </w:p>
        </w:tc>
      </w:tr>
      <w:tr w:rsidR="00D65D1F" w:rsidRPr="00D65D1F" w:rsidTr="00D65D1F">
        <w:tc>
          <w:tcPr>
            <w:tcW w:w="2392" w:type="dxa"/>
          </w:tcPr>
          <w:p w:rsidR="00D65D1F" w:rsidRPr="00D65D1F" w:rsidRDefault="00D65D1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5D1F">
              <w:rPr>
                <w:rFonts w:ascii="Times New Roman" w:hAnsi="Times New Roman" w:cs="Times New Roman"/>
                <w:color w:val="242424"/>
                <w:sz w:val="24"/>
                <w:szCs w:val="24"/>
                <w:shd w:val="clear" w:color="auto" w:fill="F2FAFE"/>
              </w:rPr>
              <w:t>Размещение дорожных знаков и указателей на улицах населённых пунктов.</w:t>
            </w:r>
          </w:p>
        </w:tc>
        <w:tc>
          <w:tcPr>
            <w:tcW w:w="2393" w:type="dxa"/>
          </w:tcPr>
          <w:p w:rsidR="00D65D1F" w:rsidRPr="00D65D1F" w:rsidRDefault="0058340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Кочневского сельсовета</w:t>
            </w:r>
          </w:p>
        </w:tc>
        <w:tc>
          <w:tcPr>
            <w:tcW w:w="2393" w:type="dxa"/>
          </w:tcPr>
          <w:p w:rsidR="00D65D1F" w:rsidRPr="00D65D1F" w:rsidRDefault="00262CE8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2016-2019</w:t>
            </w:r>
          </w:p>
        </w:tc>
        <w:tc>
          <w:tcPr>
            <w:tcW w:w="2393" w:type="dxa"/>
          </w:tcPr>
          <w:p w:rsidR="00D65D1F" w:rsidRPr="00D65D1F" w:rsidRDefault="00262CE8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0,05</w:t>
            </w:r>
          </w:p>
        </w:tc>
      </w:tr>
      <w:tr w:rsidR="00D65D1F" w:rsidRPr="00D65D1F" w:rsidTr="00D65D1F">
        <w:tc>
          <w:tcPr>
            <w:tcW w:w="2392" w:type="dxa"/>
          </w:tcPr>
          <w:p w:rsidR="00D65D1F" w:rsidRPr="00D65D1F" w:rsidRDefault="00D65D1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5D1F">
              <w:rPr>
                <w:rFonts w:ascii="Times New Roman" w:hAnsi="Times New Roman" w:cs="Times New Roman"/>
                <w:color w:val="242424"/>
                <w:sz w:val="24"/>
                <w:szCs w:val="24"/>
                <w:shd w:val="clear" w:color="auto" w:fill="F2FAFE"/>
              </w:rPr>
              <w:t>Реконструкция, ремонт, устройство твёрдого покрытия на улицах населённых пунктов</w:t>
            </w:r>
          </w:p>
        </w:tc>
        <w:tc>
          <w:tcPr>
            <w:tcW w:w="2393" w:type="dxa"/>
          </w:tcPr>
          <w:p w:rsidR="00D65D1F" w:rsidRPr="00D65D1F" w:rsidRDefault="0058340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Кочневского сельсовета</w:t>
            </w:r>
          </w:p>
        </w:tc>
        <w:tc>
          <w:tcPr>
            <w:tcW w:w="2393" w:type="dxa"/>
          </w:tcPr>
          <w:p w:rsidR="00D65D1F" w:rsidRPr="00D65D1F" w:rsidRDefault="00262CE8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2016-2021</w:t>
            </w:r>
          </w:p>
        </w:tc>
        <w:tc>
          <w:tcPr>
            <w:tcW w:w="2393" w:type="dxa"/>
          </w:tcPr>
          <w:p w:rsidR="00D65D1F" w:rsidRPr="00D65D1F" w:rsidRDefault="00262CE8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1,5</w:t>
            </w:r>
          </w:p>
        </w:tc>
      </w:tr>
      <w:tr w:rsidR="00D65D1F" w:rsidRPr="00D65D1F" w:rsidTr="00D65D1F">
        <w:tc>
          <w:tcPr>
            <w:tcW w:w="2392" w:type="dxa"/>
          </w:tcPr>
          <w:p w:rsidR="00D65D1F" w:rsidRPr="00D65D1F" w:rsidRDefault="00D65D1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65D1F">
              <w:rPr>
                <w:rFonts w:ascii="Times New Roman" w:hAnsi="Times New Roman" w:cs="Times New Roman"/>
                <w:color w:val="242424"/>
                <w:sz w:val="24"/>
                <w:szCs w:val="24"/>
                <w:shd w:val="clear" w:color="auto" w:fill="F2FAFE"/>
              </w:rPr>
              <w:t>Комплексное строительство дорог и тротуаров</w:t>
            </w:r>
          </w:p>
        </w:tc>
        <w:tc>
          <w:tcPr>
            <w:tcW w:w="2393" w:type="dxa"/>
          </w:tcPr>
          <w:p w:rsidR="00D65D1F" w:rsidRPr="00D65D1F" w:rsidRDefault="0058340F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администрация Кочневского сельсовета </w:t>
            </w:r>
          </w:p>
        </w:tc>
        <w:tc>
          <w:tcPr>
            <w:tcW w:w="2393" w:type="dxa"/>
          </w:tcPr>
          <w:p w:rsidR="00D65D1F" w:rsidRPr="00D65D1F" w:rsidRDefault="00262CE8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2016</w:t>
            </w:r>
          </w:p>
        </w:tc>
        <w:tc>
          <w:tcPr>
            <w:tcW w:w="2393" w:type="dxa"/>
          </w:tcPr>
          <w:p w:rsidR="00D65D1F" w:rsidRPr="00D65D1F" w:rsidRDefault="00262CE8" w:rsidP="00FA7210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</w:t>
            </w:r>
            <w:r w:rsidR="004A58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6F3759" w:rsidRPr="00F57D4A" w:rsidRDefault="006F3759" w:rsidP="00FA721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57D4A" w:rsidRPr="00F57D4A" w:rsidRDefault="00262CE8" w:rsidP="00F57D4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Кочневского сельсовета                                       П.М. Гридин</w:t>
      </w:r>
    </w:p>
    <w:p w:rsidR="00F776A3" w:rsidRPr="00D65D1F" w:rsidRDefault="00F776A3">
      <w:pPr>
        <w:rPr>
          <w:rFonts w:ascii="Times New Roman" w:hAnsi="Times New Roman" w:cs="Times New Roman"/>
          <w:sz w:val="28"/>
          <w:szCs w:val="28"/>
        </w:rPr>
      </w:pPr>
    </w:p>
    <w:p w:rsidR="00F57D4A" w:rsidRPr="00D65D1F" w:rsidRDefault="00F57D4A">
      <w:pPr>
        <w:rPr>
          <w:rFonts w:ascii="Times New Roman" w:hAnsi="Times New Roman" w:cs="Times New Roman"/>
          <w:sz w:val="28"/>
          <w:szCs w:val="28"/>
        </w:rPr>
      </w:pPr>
    </w:p>
    <w:p w:rsidR="00F57D4A" w:rsidRPr="00D65D1F" w:rsidRDefault="00F57D4A">
      <w:pPr>
        <w:rPr>
          <w:rFonts w:ascii="Times New Roman" w:hAnsi="Times New Roman" w:cs="Times New Roman"/>
          <w:sz w:val="28"/>
          <w:szCs w:val="28"/>
        </w:rPr>
      </w:pPr>
    </w:p>
    <w:p w:rsidR="00F57D4A" w:rsidRPr="00F57D4A" w:rsidRDefault="009E174B" w:rsidP="00F57D4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65D1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57D4A" w:rsidRPr="00D65D1F" w:rsidRDefault="00F57D4A">
      <w:pPr>
        <w:rPr>
          <w:rFonts w:ascii="Times New Roman" w:hAnsi="Times New Roman" w:cs="Times New Roman"/>
          <w:sz w:val="28"/>
          <w:szCs w:val="28"/>
        </w:rPr>
      </w:pPr>
    </w:p>
    <w:sectPr w:rsidR="00F57D4A" w:rsidRPr="00D65D1F" w:rsidSect="001C2982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81374E"/>
    <w:multiLevelType w:val="multilevel"/>
    <w:tmpl w:val="84AE9B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  <w:b/>
        <w:color w:val="auto"/>
      </w:rPr>
    </w:lvl>
    <w:lvl w:ilvl="2">
      <w:start w:val="1"/>
      <w:numFmt w:val="decimalZero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57D4A"/>
    <w:rsid w:val="000C4549"/>
    <w:rsid w:val="001C2982"/>
    <w:rsid w:val="001E34BE"/>
    <w:rsid w:val="001F454D"/>
    <w:rsid w:val="00262CE8"/>
    <w:rsid w:val="00267962"/>
    <w:rsid w:val="002D1D96"/>
    <w:rsid w:val="0036225E"/>
    <w:rsid w:val="003D0514"/>
    <w:rsid w:val="003D5750"/>
    <w:rsid w:val="004A58FB"/>
    <w:rsid w:val="005247DF"/>
    <w:rsid w:val="0058340F"/>
    <w:rsid w:val="00603864"/>
    <w:rsid w:val="006F3759"/>
    <w:rsid w:val="007213D5"/>
    <w:rsid w:val="00772207"/>
    <w:rsid w:val="007C5F66"/>
    <w:rsid w:val="00931B45"/>
    <w:rsid w:val="009815FB"/>
    <w:rsid w:val="009E174B"/>
    <w:rsid w:val="00A66B35"/>
    <w:rsid w:val="00A8384F"/>
    <w:rsid w:val="00B12947"/>
    <w:rsid w:val="00BE10A3"/>
    <w:rsid w:val="00C856CA"/>
    <w:rsid w:val="00D113FA"/>
    <w:rsid w:val="00D1608D"/>
    <w:rsid w:val="00D215D9"/>
    <w:rsid w:val="00D65D1F"/>
    <w:rsid w:val="00DB3F93"/>
    <w:rsid w:val="00DE74BF"/>
    <w:rsid w:val="00F2371F"/>
    <w:rsid w:val="00F57D4A"/>
    <w:rsid w:val="00F664FA"/>
    <w:rsid w:val="00F776A3"/>
    <w:rsid w:val="00FA7210"/>
    <w:rsid w:val="00FC05E6"/>
    <w:rsid w:val="00FE66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76A3"/>
  </w:style>
  <w:style w:type="paragraph" w:styleId="2">
    <w:name w:val="heading 2"/>
    <w:basedOn w:val="a"/>
    <w:link w:val="20"/>
    <w:uiPriority w:val="9"/>
    <w:qFormat/>
    <w:rsid w:val="00F57D4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57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57D4A"/>
    <w:rPr>
      <w:b/>
      <w:bCs/>
    </w:rPr>
  </w:style>
  <w:style w:type="character" w:customStyle="1" w:styleId="apple-converted-space">
    <w:name w:val="apple-converted-space"/>
    <w:basedOn w:val="a0"/>
    <w:rsid w:val="00F57D4A"/>
  </w:style>
  <w:style w:type="character" w:customStyle="1" w:styleId="20">
    <w:name w:val="Заголовок 2 Знак"/>
    <w:basedOn w:val="a0"/>
    <w:link w:val="2"/>
    <w:uiPriority w:val="9"/>
    <w:rsid w:val="00F57D4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formattext">
    <w:name w:val="formattext"/>
    <w:basedOn w:val="a"/>
    <w:rsid w:val="00F57D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67962"/>
    <w:pPr>
      <w:ind w:left="720"/>
      <w:contextualSpacing/>
    </w:pPr>
  </w:style>
  <w:style w:type="table" w:styleId="a6">
    <w:name w:val="Table Grid"/>
    <w:basedOn w:val="a1"/>
    <w:uiPriority w:val="59"/>
    <w:rsid w:val="006038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">
    <w:name w:val="Знак Знак1 Знак"/>
    <w:basedOn w:val="a"/>
    <w:rsid w:val="00FC05E6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10">
    <w:name w:val="заголовок 1"/>
    <w:basedOn w:val="a"/>
    <w:next w:val="a"/>
    <w:rsid w:val="00FC05E6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iCs/>
      <w:sz w:val="28"/>
      <w:szCs w:val="28"/>
      <w:lang w:eastAsia="ru-RU"/>
    </w:rPr>
  </w:style>
  <w:style w:type="paragraph" w:styleId="a7">
    <w:name w:val="No Spacing"/>
    <w:uiPriority w:val="1"/>
    <w:qFormat/>
    <w:rsid w:val="00FC05E6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82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67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738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02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8223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7418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1614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805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19224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37963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45299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645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2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</TotalTime>
  <Pages>1</Pages>
  <Words>2048</Words>
  <Characters>11674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Атафьева</dc:creator>
  <cp:keywords/>
  <dc:description/>
  <cp:lastModifiedBy>Атафьева</cp:lastModifiedBy>
  <cp:revision>14</cp:revision>
  <cp:lastPrinted>2016-06-23T06:49:00Z</cp:lastPrinted>
  <dcterms:created xsi:type="dcterms:W3CDTF">2016-06-22T03:47:00Z</dcterms:created>
  <dcterms:modified xsi:type="dcterms:W3CDTF">2016-06-30T06:51:00Z</dcterms:modified>
</cp:coreProperties>
</file>