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0AD" w:rsidRPr="009730AD" w:rsidRDefault="009730AD" w:rsidP="009730A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9730AD">
        <w:rPr>
          <w:rFonts w:ascii="Arial" w:hAnsi="Arial" w:cs="Arial"/>
          <w:b/>
          <w:sz w:val="24"/>
          <w:szCs w:val="24"/>
        </w:rPr>
        <w:t xml:space="preserve">АДМИНИСТРАЦИЯ  </w:t>
      </w:r>
    </w:p>
    <w:p w:rsidR="009730AD" w:rsidRPr="009730AD" w:rsidRDefault="005F1A2A" w:rsidP="009730A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КОЧНЕВСКОГО</w:t>
      </w:r>
      <w:r w:rsidR="009730AD" w:rsidRPr="009730AD">
        <w:rPr>
          <w:rFonts w:ascii="Arial" w:hAnsi="Arial" w:cs="Arial"/>
          <w:b/>
          <w:sz w:val="24"/>
          <w:szCs w:val="24"/>
        </w:rPr>
        <w:t xml:space="preserve">  СЕЛЬСОВЕТА</w:t>
      </w:r>
    </w:p>
    <w:p w:rsidR="009730AD" w:rsidRPr="009730AD" w:rsidRDefault="009730AD" w:rsidP="009730A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9730AD">
        <w:rPr>
          <w:rFonts w:ascii="Arial" w:hAnsi="Arial" w:cs="Arial"/>
          <w:b/>
          <w:sz w:val="24"/>
          <w:szCs w:val="24"/>
        </w:rPr>
        <w:t>ТАТАРСКОГО РАЙОНА НОВОСИБИРСКОЙ ОБЛАСТИ</w:t>
      </w:r>
    </w:p>
    <w:p w:rsidR="009730AD" w:rsidRPr="009730AD" w:rsidRDefault="009730AD" w:rsidP="009730AD">
      <w:pPr>
        <w:pStyle w:val="a3"/>
        <w:tabs>
          <w:tab w:val="right" w:pos="9328"/>
        </w:tabs>
        <w:spacing w:line="276" w:lineRule="auto"/>
        <w:ind w:right="27"/>
        <w:jc w:val="center"/>
        <w:rPr>
          <w:rFonts w:ascii="Arial" w:hAnsi="Arial" w:cs="Arial"/>
          <w:b/>
          <w:bCs/>
          <w:sz w:val="24"/>
        </w:rPr>
      </w:pPr>
    </w:p>
    <w:p w:rsidR="009730AD" w:rsidRPr="00A02C36" w:rsidRDefault="009730AD" w:rsidP="00A02C36">
      <w:pPr>
        <w:pStyle w:val="a3"/>
        <w:tabs>
          <w:tab w:val="right" w:pos="9328"/>
        </w:tabs>
        <w:spacing w:line="276" w:lineRule="auto"/>
        <w:ind w:right="27"/>
        <w:jc w:val="center"/>
        <w:rPr>
          <w:rFonts w:ascii="Arial" w:hAnsi="Arial" w:cs="Arial"/>
          <w:b/>
          <w:bCs/>
          <w:sz w:val="24"/>
        </w:rPr>
      </w:pPr>
      <w:r w:rsidRPr="009730AD">
        <w:rPr>
          <w:rFonts w:ascii="Arial" w:hAnsi="Arial" w:cs="Arial"/>
          <w:b/>
          <w:bCs/>
          <w:sz w:val="24"/>
        </w:rPr>
        <w:t>ПОСТАНОВЛЕНИЕ</w:t>
      </w:r>
    </w:p>
    <w:tbl>
      <w:tblPr>
        <w:tblpPr w:leftFromText="180" w:rightFromText="180" w:bottomFromText="200" w:vertAnchor="text" w:horzAnchor="margin" w:tblpXSpec="center" w:tblpY="68"/>
        <w:tblW w:w="10474" w:type="dxa"/>
        <w:tblLook w:val="04A0"/>
      </w:tblPr>
      <w:tblGrid>
        <w:gridCol w:w="525"/>
        <w:gridCol w:w="1232"/>
        <w:gridCol w:w="1572"/>
        <w:gridCol w:w="5240"/>
        <w:gridCol w:w="941"/>
        <w:gridCol w:w="964"/>
      </w:tblGrid>
      <w:tr w:rsidR="009730AD" w:rsidRPr="009730AD" w:rsidTr="00976A8E">
        <w:trPr>
          <w:trHeight w:val="454"/>
        </w:trPr>
        <w:tc>
          <w:tcPr>
            <w:tcW w:w="535" w:type="dxa"/>
            <w:vAlign w:val="center"/>
            <w:hideMark/>
          </w:tcPr>
          <w:p w:rsidR="009730AD" w:rsidRPr="009730AD" w:rsidRDefault="009730AD" w:rsidP="00976A8E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9730AD">
              <w:rPr>
                <w:rFonts w:ascii="Arial" w:hAnsi="Arial" w:cs="Arial"/>
                <w:b/>
                <w:sz w:val="24"/>
                <w:szCs w:val="24"/>
              </w:rPr>
              <w:t xml:space="preserve">    </w:t>
            </w:r>
          </w:p>
        </w:tc>
        <w:tc>
          <w:tcPr>
            <w:tcW w:w="1268" w:type="dxa"/>
            <w:vAlign w:val="center"/>
            <w:hideMark/>
          </w:tcPr>
          <w:p w:rsidR="009730AD" w:rsidRPr="00A02C36" w:rsidRDefault="009730AD" w:rsidP="00976A8E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66" w:type="dxa"/>
            <w:vAlign w:val="center"/>
            <w:hideMark/>
          </w:tcPr>
          <w:p w:rsidR="009730AD" w:rsidRPr="00A02C36" w:rsidRDefault="005F1A2A" w:rsidP="009730AD">
            <w:pPr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04.04.2022</w:t>
            </w:r>
            <w:r w:rsidR="009730AD" w:rsidRPr="00A02C36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5420" w:type="dxa"/>
            <w:vAlign w:val="center"/>
            <w:hideMark/>
          </w:tcPr>
          <w:p w:rsidR="009730AD" w:rsidRPr="00A02C36" w:rsidRDefault="009730AD" w:rsidP="00976A8E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02C36">
              <w:rPr>
                <w:rFonts w:ascii="Arial" w:hAnsi="Arial" w:cs="Arial"/>
                <w:sz w:val="24"/>
                <w:szCs w:val="24"/>
              </w:rPr>
              <w:t xml:space="preserve">      </w:t>
            </w:r>
          </w:p>
        </w:tc>
        <w:tc>
          <w:tcPr>
            <w:tcW w:w="694" w:type="dxa"/>
            <w:vAlign w:val="center"/>
            <w:hideMark/>
          </w:tcPr>
          <w:p w:rsidR="009730AD" w:rsidRPr="00A02C36" w:rsidRDefault="009730AD" w:rsidP="00976A8E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02C36">
              <w:rPr>
                <w:rFonts w:ascii="Arial" w:hAnsi="Arial" w:cs="Arial"/>
                <w:sz w:val="24"/>
                <w:szCs w:val="24"/>
              </w:rPr>
              <w:t>№3</w:t>
            </w:r>
            <w:r w:rsidR="005F1A2A">
              <w:rPr>
                <w:rFonts w:ascii="Arial" w:hAnsi="Arial" w:cs="Arial"/>
                <w:sz w:val="24"/>
                <w:szCs w:val="24"/>
              </w:rPr>
              <w:t>9/1</w:t>
            </w:r>
          </w:p>
        </w:tc>
        <w:tc>
          <w:tcPr>
            <w:tcW w:w="991" w:type="dxa"/>
            <w:vAlign w:val="center"/>
            <w:hideMark/>
          </w:tcPr>
          <w:p w:rsidR="009730AD" w:rsidRPr="00A02C36" w:rsidRDefault="009730AD" w:rsidP="00976A8E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9730AD" w:rsidRPr="009730AD" w:rsidRDefault="009730AD" w:rsidP="009730AD">
      <w:pPr>
        <w:pStyle w:val="Noparagraphstyle"/>
        <w:keepNext/>
        <w:keepLines/>
        <w:widowControl w:val="0"/>
        <w:spacing w:line="240" w:lineRule="auto"/>
        <w:jc w:val="center"/>
        <w:rPr>
          <w:rFonts w:ascii="Arial" w:hAnsi="Arial" w:cs="Arial"/>
          <w:b/>
          <w:bCs/>
        </w:rPr>
      </w:pPr>
      <w:r w:rsidRPr="009730AD">
        <w:rPr>
          <w:rFonts w:ascii="Arial" w:hAnsi="Arial" w:cs="Arial"/>
        </w:rPr>
        <w:t>с.</w:t>
      </w:r>
      <w:r w:rsidR="005F1A2A">
        <w:rPr>
          <w:rFonts w:ascii="Arial" w:hAnsi="Arial" w:cs="Arial"/>
        </w:rPr>
        <w:t>Кочневка</w:t>
      </w:r>
      <w:r w:rsidRPr="009730AD">
        <w:rPr>
          <w:rFonts w:ascii="Arial" w:hAnsi="Arial" w:cs="Arial"/>
        </w:rPr>
        <w:t xml:space="preserve"> </w:t>
      </w:r>
    </w:p>
    <w:tbl>
      <w:tblPr>
        <w:tblW w:w="0" w:type="auto"/>
        <w:jc w:val="center"/>
        <w:tblLook w:val="04A0"/>
      </w:tblPr>
      <w:tblGrid>
        <w:gridCol w:w="5295"/>
      </w:tblGrid>
      <w:tr w:rsidR="009730AD" w:rsidRPr="009730AD" w:rsidTr="00976A8E">
        <w:trPr>
          <w:trHeight w:val="393"/>
          <w:jc w:val="center"/>
        </w:trPr>
        <w:tc>
          <w:tcPr>
            <w:tcW w:w="5295" w:type="dxa"/>
          </w:tcPr>
          <w:p w:rsidR="009730AD" w:rsidRPr="009730AD" w:rsidRDefault="009730AD" w:rsidP="00976A8E">
            <w:pPr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  <w:p w:rsidR="009730AD" w:rsidRPr="009730AD" w:rsidRDefault="009730AD" w:rsidP="00976A8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730AD">
              <w:rPr>
                <w:rFonts w:ascii="Arial" w:hAnsi="Arial" w:cs="Arial"/>
                <w:b/>
                <w:sz w:val="24"/>
                <w:szCs w:val="24"/>
              </w:rPr>
              <w:t>О проведении публичных слушаний</w:t>
            </w:r>
          </w:p>
        </w:tc>
      </w:tr>
    </w:tbl>
    <w:p w:rsidR="009730AD" w:rsidRPr="009730AD" w:rsidRDefault="009730AD" w:rsidP="009730AD">
      <w:pPr>
        <w:ind w:firstLine="720"/>
        <w:jc w:val="both"/>
        <w:rPr>
          <w:rFonts w:ascii="Arial" w:eastAsia="Times New Roman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    Руководствуясь ст.46 Закона № 131-ФЗ «Об общих принципах организации местного самоуправления в Российской Федерации»,  Положением об  организации и проведения публичных слушаний в </w:t>
      </w:r>
      <w:proofErr w:type="spellStart"/>
      <w:r w:rsidR="005F1A2A">
        <w:rPr>
          <w:rFonts w:ascii="Arial" w:hAnsi="Arial" w:cs="Arial"/>
          <w:sz w:val="24"/>
          <w:szCs w:val="24"/>
        </w:rPr>
        <w:t>Кочневском</w:t>
      </w:r>
      <w:proofErr w:type="spellEnd"/>
      <w:r w:rsidRPr="009730AD">
        <w:rPr>
          <w:rFonts w:ascii="Arial" w:hAnsi="Arial" w:cs="Arial"/>
          <w:sz w:val="24"/>
          <w:szCs w:val="24"/>
        </w:rPr>
        <w:t xml:space="preserve"> сельском поселении Татарского муниципального района Новосибирской области,  администрация </w:t>
      </w:r>
      <w:r w:rsidR="005F1A2A">
        <w:rPr>
          <w:rFonts w:ascii="Arial" w:hAnsi="Arial" w:cs="Arial"/>
          <w:sz w:val="24"/>
          <w:szCs w:val="24"/>
        </w:rPr>
        <w:t>Кочневского</w:t>
      </w:r>
      <w:r w:rsidRPr="009730AD">
        <w:rPr>
          <w:rFonts w:ascii="Arial" w:hAnsi="Arial" w:cs="Arial"/>
          <w:sz w:val="24"/>
          <w:szCs w:val="24"/>
        </w:rPr>
        <w:t xml:space="preserve"> сельсовета Татарского муниципального района Новосибирской области</w:t>
      </w:r>
      <w:r>
        <w:rPr>
          <w:rFonts w:ascii="Arial" w:hAnsi="Arial" w:cs="Arial"/>
          <w:sz w:val="24"/>
          <w:szCs w:val="24"/>
        </w:rPr>
        <w:t>,</w:t>
      </w:r>
    </w:p>
    <w:p w:rsidR="009730AD" w:rsidRPr="009730AD" w:rsidRDefault="009730AD" w:rsidP="009730AD">
      <w:pPr>
        <w:rPr>
          <w:rFonts w:ascii="Arial" w:hAnsi="Arial" w:cs="Arial"/>
          <w:b/>
          <w:sz w:val="24"/>
          <w:szCs w:val="24"/>
        </w:rPr>
      </w:pPr>
      <w:proofErr w:type="gramStart"/>
      <w:r w:rsidRPr="009730AD">
        <w:rPr>
          <w:rFonts w:ascii="Arial" w:hAnsi="Arial" w:cs="Arial"/>
          <w:b/>
          <w:sz w:val="24"/>
          <w:szCs w:val="24"/>
        </w:rPr>
        <w:t>П</w:t>
      </w:r>
      <w:proofErr w:type="gramEnd"/>
      <w:r w:rsidRPr="009730AD">
        <w:rPr>
          <w:rFonts w:ascii="Arial" w:hAnsi="Arial" w:cs="Arial"/>
          <w:b/>
          <w:sz w:val="24"/>
          <w:szCs w:val="24"/>
        </w:rPr>
        <w:t xml:space="preserve"> О С Т А Н О В Л Я Е Т:</w:t>
      </w:r>
    </w:p>
    <w:p w:rsidR="009730AD" w:rsidRPr="009730AD" w:rsidRDefault="005F1A2A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1.Провести публичные слушания 18.04.2022</w:t>
      </w:r>
      <w:r w:rsidR="009730AD" w:rsidRPr="009730AD">
        <w:rPr>
          <w:rFonts w:ascii="Arial" w:hAnsi="Arial" w:cs="Arial"/>
          <w:sz w:val="24"/>
          <w:szCs w:val="24"/>
        </w:rPr>
        <w:t xml:space="preserve"> года в 11:00 часов по адресу: </w:t>
      </w:r>
      <w:proofErr w:type="spellStart"/>
      <w:r w:rsidR="009730AD" w:rsidRPr="009730AD">
        <w:rPr>
          <w:rFonts w:ascii="Arial" w:hAnsi="Arial" w:cs="Arial"/>
          <w:sz w:val="24"/>
          <w:szCs w:val="24"/>
        </w:rPr>
        <w:t>с</w:t>
      </w:r>
      <w:proofErr w:type="gramStart"/>
      <w:r w:rsidR="009730AD" w:rsidRPr="009730A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К</w:t>
      </w:r>
      <w:proofErr w:type="gramEnd"/>
      <w:r>
        <w:rPr>
          <w:rFonts w:ascii="Arial" w:hAnsi="Arial" w:cs="Arial"/>
          <w:sz w:val="24"/>
          <w:szCs w:val="24"/>
        </w:rPr>
        <w:t>очневка</w:t>
      </w:r>
      <w:proofErr w:type="spellEnd"/>
      <w:r w:rsidR="009730AD" w:rsidRPr="009730AD">
        <w:rPr>
          <w:rFonts w:ascii="Arial" w:hAnsi="Arial" w:cs="Arial"/>
          <w:sz w:val="24"/>
          <w:szCs w:val="24"/>
        </w:rPr>
        <w:t xml:space="preserve"> ул.</w:t>
      </w:r>
      <w:r>
        <w:rPr>
          <w:rFonts w:ascii="Arial" w:hAnsi="Arial" w:cs="Arial"/>
          <w:sz w:val="24"/>
          <w:szCs w:val="24"/>
        </w:rPr>
        <w:t>Зеленая 67</w:t>
      </w:r>
      <w:r w:rsidR="009730AD" w:rsidRPr="009730AD">
        <w:rPr>
          <w:rFonts w:ascii="Arial" w:hAnsi="Arial" w:cs="Arial"/>
          <w:sz w:val="24"/>
          <w:szCs w:val="24"/>
        </w:rPr>
        <w:t xml:space="preserve">, в </w:t>
      </w:r>
      <w:r w:rsidR="009730AD">
        <w:rPr>
          <w:rFonts w:ascii="Arial" w:hAnsi="Arial" w:cs="Arial"/>
          <w:sz w:val="24"/>
          <w:szCs w:val="24"/>
        </w:rPr>
        <w:t>администрации</w:t>
      </w:r>
      <w:r w:rsidR="009730AD" w:rsidRPr="009730A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Кочневского</w:t>
      </w:r>
      <w:r w:rsidR="009730AD" w:rsidRPr="009730AD">
        <w:rPr>
          <w:rFonts w:ascii="Arial" w:hAnsi="Arial" w:cs="Arial"/>
          <w:sz w:val="24"/>
          <w:szCs w:val="24"/>
        </w:rPr>
        <w:t xml:space="preserve"> сельсовета по следующим вопросам:</w:t>
      </w:r>
    </w:p>
    <w:p w:rsidR="009730AD" w:rsidRPr="009730AD" w:rsidRDefault="009730AD" w:rsidP="009730AD">
      <w:pPr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   1.1. Об  исполнении бюджета сельского поселения </w:t>
      </w:r>
      <w:r w:rsidR="005F1A2A">
        <w:rPr>
          <w:rFonts w:ascii="Arial" w:hAnsi="Arial" w:cs="Arial"/>
          <w:sz w:val="24"/>
          <w:szCs w:val="24"/>
        </w:rPr>
        <w:t>Кочневского</w:t>
      </w:r>
      <w:r w:rsidRPr="009730AD">
        <w:rPr>
          <w:rFonts w:ascii="Arial" w:hAnsi="Arial" w:cs="Arial"/>
          <w:sz w:val="24"/>
          <w:szCs w:val="24"/>
        </w:rPr>
        <w:t xml:space="preserve"> сельсовета Татарского муниципального райо</w:t>
      </w:r>
      <w:r>
        <w:rPr>
          <w:rFonts w:ascii="Arial" w:hAnsi="Arial" w:cs="Arial"/>
          <w:sz w:val="24"/>
          <w:szCs w:val="24"/>
        </w:rPr>
        <w:t>н</w:t>
      </w:r>
      <w:r w:rsidR="005F1A2A">
        <w:rPr>
          <w:rFonts w:ascii="Arial" w:hAnsi="Arial" w:cs="Arial"/>
          <w:sz w:val="24"/>
          <w:szCs w:val="24"/>
        </w:rPr>
        <w:t>а  Новосибирской области за 2021</w:t>
      </w:r>
      <w:r w:rsidRPr="009730AD">
        <w:rPr>
          <w:rFonts w:ascii="Arial" w:hAnsi="Arial" w:cs="Arial"/>
          <w:sz w:val="24"/>
          <w:szCs w:val="24"/>
        </w:rPr>
        <w:t xml:space="preserve"> год.</w:t>
      </w:r>
    </w:p>
    <w:p w:rsidR="009730AD" w:rsidRPr="009730AD" w:rsidRDefault="009730AD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2. Организацию проведения публичных слушаний возложить на специалиста 1 разряда   администрации </w:t>
      </w:r>
      <w:proofErr w:type="spellStart"/>
      <w:r w:rsidR="005F1A2A">
        <w:rPr>
          <w:rFonts w:ascii="Arial" w:hAnsi="Arial" w:cs="Arial"/>
          <w:sz w:val="24"/>
          <w:szCs w:val="24"/>
        </w:rPr>
        <w:t>Зембицкую</w:t>
      </w:r>
      <w:proofErr w:type="spellEnd"/>
      <w:r w:rsidR="005F1A2A">
        <w:rPr>
          <w:rFonts w:ascii="Arial" w:hAnsi="Arial" w:cs="Arial"/>
          <w:sz w:val="24"/>
          <w:szCs w:val="24"/>
        </w:rPr>
        <w:t xml:space="preserve"> Л.А.</w:t>
      </w:r>
      <w:r w:rsidRPr="009730AD">
        <w:rPr>
          <w:rFonts w:ascii="Arial" w:hAnsi="Arial" w:cs="Arial"/>
          <w:sz w:val="24"/>
          <w:szCs w:val="24"/>
        </w:rPr>
        <w:t xml:space="preserve"> </w:t>
      </w:r>
    </w:p>
    <w:p w:rsidR="009730AD" w:rsidRPr="009730AD" w:rsidRDefault="009730AD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3. Председательствующим на публичных слушаниях назначить Главу </w:t>
      </w:r>
      <w:r w:rsidR="005F1A2A">
        <w:rPr>
          <w:rFonts w:ascii="Arial" w:hAnsi="Arial" w:cs="Arial"/>
          <w:sz w:val="24"/>
          <w:szCs w:val="24"/>
        </w:rPr>
        <w:t>Кочневского</w:t>
      </w:r>
      <w:r w:rsidRPr="009730AD">
        <w:rPr>
          <w:rFonts w:ascii="Arial" w:hAnsi="Arial" w:cs="Arial"/>
          <w:sz w:val="24"/>
          <w:szCs w:val="24"/>
        </w:rPr>
        <w:t xml:space="preserve"> сельсовета </w:t>
      </w:r>
      <w:r w:rsidR="005F1A2A">
        <w:rPr>
          <w:rFonts w:ascii="Arial" w:hAnsi="Arial" w:cs="Arial"/>
          <w:sz w:val="24"/>
          <w:szCs w:val="24"/>
        </w:rPr>
        <w:t>Гридина П.М.</w:t>
      </w:r>
      <w:r w:rsidRPr="009730AD">
        <w:rPr>
          <w:rFonts w:ascii="Arial" w:hAnsi="Arial" w:cs="Arial"/>
          <w:sz w:val="24"/>
          <w:szCs w:val="24"/>
        </w:rPr>
        <w:t xml:space="preserve">., секретарем публичных слушаний назначить специалиста 1 разряда администрации </w:t>
      </w:r>
      <w:r w:rsidR="005F1A2A">
        <w:rPr>
          <w:rFonts w:ascii="Arial" w:hAnsi="Arial" w:cs="Arial"/>
          <w:sz w:val="24"/>
          <w:szCs w:val="24"/>
        </w:rPr>
        <w:t>Бровкину С.С.</w:t>
      </w:r>
    </w:p>
    <w:p w:rsidR="009730AD" w:rsidRPr="009730AD" w:rsidRDefault="009730AD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4. Утвердить проект муниципального  правового акта  об  исполнении бюджета  </w:t>
      </w:r>
      <w:r w:rsidR="005F1A2A">
        <w:rPr>
          <w:rFonts w:ascii="Arial" w:hAnsi="Arial" w:cs="Arial"/>
          <w:sz w:val="24"/>
          <w:szCs w:val="24"/>
        </w:rPr>
        <w:t>Кочневского</w:t>
      </w:r>
      <w:r w:rsidRPr="009730AD">
        <w:rPr>
          <w:rFonts w:ascii="Arial" w:hAnsi="Arial" w:cs="Arial"/>
          <w:sz w:val="24"/>
          <w:szCs w:val="24"/>
        </w:rPr>
        <w:t xml:space="preserve"> сельсовета Татарского район</w:t>
      </w:r>
      <w:r w:rsidR="005F1A2A">
        <w:rPr>
          <w:rFonts w:ascii="Arial" w:hAnsi="Arial" w:cs="Arial"/>
          <w:sz w:val="24"/>
          <w:szCs w:val="24"/>
        </w:rPr>
        <w:t>а  Новосибирской области за 2021</w:t>
      </w:r>
      <w:r w:rsidRPr="009730AD">
        <w:rPr>
          <w:rFonts w:ascii="Arial" w:hAnsi="Arial" w:cs="Arial"/>
          <w:sz w:val="24"/>
          <w:szCs w:val="24"/>
        </w:rPr>
        <w:t xml:space="preserve"> год (Приложение №1).</w:t>
      </w:r>
    </w:p>
    <w:p w:rsidR="009730AD" w:rsidRPr="009730AD" w:rsidRDefault="009730AD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>5.Данное постановление опубликовать в  «</w:t>
      </w:r>
      <w:proofErr w:type="spellStart"/>
      <w:r w:rsidR="005F1A2A">
        <w:rPr>
          <w:rFonts w:ascii="Arial" w:hAnsi="Arial" w:cs="Arial"/>
          <w:sz w:val="24"/>
          <w:szCs w:val="24"/>
        </w:rPr>
        <w:t>Кочневском</w:t>
      </w:r>
      <w:proofErr w:type="spellEnd"/>
      <w:r w:rsidRPr="009730AD">
        <w:rPr>
          <w:rFonts w:ascii="Arial" w:hAnsi="Arial" w:cs="Arial"/>
          <w:sz w:val="24"/>
          <w:szCs w:val="24"/>
        </w:rPr>
        <w:t xml:space="preserve"> вестнике».</w:t>
      </w:r>
    </w:p>
    <w:p w:rsidR="009730AD" w:rsidRPr="009730AD" w:rsidRDefault="009730AD" w:rsidP="009730AD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6.Контроль над исполнением данного </w:t>
      </w:r>
      <w:r>
        <w:rPr>
          <w:rFonts w:ascii="Arial" w:hAnsi="Arial" w:cs="Arial"/>
          <w:sz w:val="24"/>
          <w:szCs w:val="24"/>
        </w:rPr>
        <w:t>постановления оставляю за собой</w:t>
      </w:r>
    </w:p>
    <w:p w:rsidR="00A02C36" w:rsidRDefault="009730AD" w:rsidP="009730AD">
      <w:pPr>
        <w:pStyle w:val="a5"/>
        <w:ind w:left="567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         </w:t>
      </w:r>
    </w:p>
    <w:p w:rsidR="009730AD" w:rsidRDefault="009730AD" w:rsidP="009730AD">
      <w:pPr>
        <w:pStyle w:val="a5"/>
        <w:ind w:left="567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  </w:t>
      </w:r>
    </w:p>
    <w:p w:rsidR="00A02C36" w:rsidRPr="009730AD" w:rsidRDefault="00A02C36" w:rsidP="009730AD">
      <w:pPr>
        <w:pStyle w:val="a5"/>
        <w:ind w:left="567"/>
        <w:rPr>
          <w:rFonts w:ascii="Arial" w:hAnsi="Arial" w:cs="Arial"/>
          <w:sz w:val="24"/>
          <w:szCs w:val="24"/>
        </w:rPr>
      </w:pPr>
    </w:p>
    <w:p w:rsidR="009730AD" w:rsidRDefault="009730AD" w:rsidP="00A02C36">
      <w:pPr>
        <w:pStyle w:val="a5"/>
        <w:ind w:left="567"/>
        <w:rPr>
          <w:rFonts w:ascii="Arial" w:hAnsi="Arial" w:cs="Arial"/>
          <w:sz w:val="24"/>
          <w:szCs w:val="24"/>
        </w:rPr>
      </w:pPr>
      <w:r w:rsidRPr="009730AD">
        <w:rPr>
          <w:rFonts w:ascii="Arial" w:hAnsi="Arial" w:cs="Arial"/>
          <w:sz w:val="24"/>
          <w:szCs w:val="24"/>
        </w:rPr>
        <w:t xml:space="preserve">Глава </w:t>
      </w:r>
      <w:r w:rsidR="005F1A2A">
        <w:rPr>
          <w:rFonts w:ascii="Arial" w:hAnsi="Arial" w:cs="Arial"/>
          <w:sz w:val="24"/>
          <w:szCs w:val="24"/>
        </w:rPr>
        <w:t>Кочневского</w:t>
      </w:r>
      <w:r w:rsidR="00A02C36">
        <w:rPr>
          <w:rFonts w:ascii="Arial" w:hAnsi="Arial" w:cs="Arial"/>
          <w:sz w:val="24"/>
          <w:szCs w:val="24"/>
        </w:rPr>
        <w:t xml:space="preserve"> сельсовета</w:t>
      </w:r>
    </w:p>
    <w:p w:rsidR="00A02C36" w:rsidRPr="009730AD" w:rsidRDefault="00A02C36" w:rsidP="00A02C36">
      <w:pPr>
        <w:pStyle w:val="a5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Татарского района </w:t>
      </w:r>
      <w:proofErr w:type="gramStart"/>
      <w:r>
        <w:rPr>
          <w:rFonts w:ascii="Arial" w:hAnsi="Arial" w:cs="Arial"/>
          <w:sz w:val="24"/>
          <w:szCs w:val="24"/>
        </w:rPr>
        <w:t>Новосибирской</w:t>
      </w:r>
      <w:proofErr w:type="gramEnd"/>
      <w:r w:rsidR="005F1A2A">
        <w:rPr>
          <w:rFonts w:ascii="Arial" w:hAnsi="Arial" w:cs="Arial"/>
          <w:sz w:val="24"/>
          <w:szCs w:val="24"/>
        </w:rPr>
        <w:t xml:space="preserve">             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5F1A2A">
        <w:rPr>
          <w:rFonts w:ascii="Arial" w:hAnsi="Arial" w:cs="Arial"/>
          <w:sz w:val="24"/>
          <w:szCs w:val="24"/>
        </w:rPr>
        <w:t>П.М.Гридин</w:t>
      </w:r>
    </w:p>
    <w:p w:rsidR="009730AD" w:rsidRPr="009730AD" w:rsidRDefault="009730AD" w:rsidP="009730AD">
      <w:pPr>
        <w:rPr>
          <w:rFonts w:ascii="Arial" w:hAnsi="Arial" w:cs="Arial"/>
          <w:sz w:val="24"/>
          <w:szCs w:val="24"/>
        </w:rPr>
      </w:pPr>
    </w:p>
    <w:p w:rsidR="00714CCA" w:rsidRPr="009730AD" w:rsidRDefault="00714CCA">
      <w:pPr>
        <w:rPr>
          <w:rFonts w:ascii="Arial" w:hAnsi="Arial" w:cs="Arial"/>
          <w:sz w:val="24"/>
          <w:szCs w:val="24"/>
        </w:rPr>
      </w:pPr>
    </w:p>
    <w:sectPr w:rsidR="00714CCA" w:rsidRPr="009730AD" w:rsidSect="008075C7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9730AD"/>
    <w:rsid w:val="005F1A2A"/>
    <w:rsid w:val="00714CCA"/>
    <w:rsid w:val="008607EA"/>
    <w:rsid w:val="009730AD"/>
    <w:rsid w:val="00A02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7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9730AD"/>
    <w:pPr>
      <w:spacing w:after="0" w:line="240" w:lineRule="auto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a4">
    <w:name w:val="Основной текст Знак"/>
    <w:basedOn w:val="a0"/>
    <w:link w:val="a3"/>
    <w:rsid w:val="009730AD"/>
    <w:rPr>
      <w:rFonts w:ascii="Times New Roman" w:eastAsia="Times New Roman" w:hAnsi="Times New Roman" w:cs="Times New Roman"/>
      <w:sz w:val="36"/>
      <w:szCs w:val="24"/>
    </w:rPr>
  </w:style>
  <w:style w:type="paragraph" w:styleId="a5">
    <w:name w:val="No Spacing"/>
    <w:qFormat/>
    <w:rsid w:val="009730A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paragraphstyle">
    <w:name w:val="[No paragraph style]"/>
    <w:rsid w:val="009730AD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Увальск 01</dc:creator>
  <cp:keywords/>
  <dc:description/>
  <cp:lastModifiedBy>777</cp:lastModifiedBy>
  <cp:revision>5</cp:revision>
  <cp:lastPrinted>2022-05-19T08:12:00Z</cp:lastPrinted>
  <dcterms:created xsi:type="dcterms:W3CDTF">2021-04-12T02:17:00Z</dcterms:created>
  <dcterms:modified xsi:type="dcterms:W3CDTF">2022-05-19T08:12:00Z</dcterms:modified>
</cp:coreProperties>
</file>